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730" w:rsidRPr="00C67730" w:rsidRDefault="00D731DA" w:rsidP="00C67730">
      <w:pPr>
        <w:spacing w:line="360" w:lineRule="auto"/>
        <w:jc w:val="right"/>
        <w:rPr>
          <w:rFonts w:ascii="Arial" w:hAnsi="Arial" w:cs="Arial"/>
          <w:i/>
          <w:sz w:val="24"/>
          <w:szCs w:val="24"/>
          <w:u w:val="single"/>
          <w:lang w:val="tr-TR"/>
        </w:rPr>
      </w:pPr>
      <w:r>
        <w:rPr>
          <w:rFonts w:ascii="Arial" w:hAnsi="Arial" w:cs="Arial"/>
          <w:i/>
          <w:sz w:val="24"/>
          <w:szCs w:val="24"/>
          <w:u w:val="single"/>
          <w:lang w:val="tr-TR"/>
        </w:rPr>
        <w:t>Yunancadan ç</w:t>
      </w:r>
      <w:r w:rsidR="00C67730">
        <w:rPr>
          <w:rFonts w:ascii="Arial" w:hAnsi="Arial" w:cs="Arial"/>
          <w:i/>
          <w:sz w:val="24"/>
          <w:szCs w:val="24"/>
          <w:u w:val="single"/>
          <w:lang w:val="tr-TR"/>
        </w:rPr>
        <w:t>evirme</w:t>
      </w:r>
    </w:p>
    <w:p w:rsidR="0031758D" w:rsidRDefault="00DE74FD" w:rsidP="00DE74FD">
      <w:pPr>
        <w:spacing w:line="360" w:lineRule="auto"/>
        <w:jc w:val="both"/>
        <w:rPr>
          <w:rFonts w:ascii="Arial" w:hAnsi="Arial" w:cs="Arial"/>
          <w:sz w:val="24"/>
          <w:szCs w:val="24"/>
          <w:lang w:val="tr-TR"/>
        </w:rPr>
      </w:pPr>
      <w:r>
        <w:rPr>
          <w:rFonts w:ascii="Arial" w:hAnsi="Arial" w:cs="Arial"/>
          <w:sz w:val="24"/>
          <w:szCs w:val="24"/>
          <w:lang w:val="tr-TR"/>
        </w:rPr>
        <w:t>Kıbrıs Barosu</w:t>
      </w:r>
    </w:p>
    <w:p w:rsidR="00DF029E" w:rsidRDefault="00D731DA" w:rsidP="003D010C">
      <w:pPr>
        <w:spacing w:line="360" w:lineRule="auto"/>
        <w:jc w:val="center"/>
        <w:rPr>
          <w:rFonts w:ascii="Arial" w:hAnsi="Arial" w:cs="Arial"/>
          <w:sz w:val="24"/>
          <w:szCs w:val="24"/>
          <w:lang w:val="tr-TR"/>
        </w:rPr>
      </w:pPr>
      <w:r>
        <w:rPr>
          <w:rFonts w:ascii="Arial" w:hAnsi="Arial" w:cs="Arial"/>
          <w:sz w:val="24"/>
          <w:szCs w:val="24"/>
          <w:lang w:val="tr-TR"/>
        </w:rPr>
        <w:t>1</w:t>
      </w:r>
      <w:r w:rsidR="003D010C">
        <w:rPr>
          <w:rFonts w:ascii="Arial" w:hAnsi="Arial" w:cs="Arial"/>
          <w:sz w:val="24"/>
          <w:szCs w:val="24"/>
          <w:lang w:val="tr-TR"/>
        </w:rPr>
        <w:t>0(I)</w:t>
      </w:r>
      <w:r>
        <w:rPr>
          <w:rFonts w:ascii="Arial" w:hAnsi="Arial" w:cs="Arial"/>
          <w:sz w:val="24"/>
          <w:szCs w:val="24"/>
          <w:lang w:val="tr-TR"/>
        </w:rPr>
        <w:t>/</w:t>
      </w:r>
      <w:r w:rsidR="003D010C">
        <w:rPr>
          <w:rFonts w:ascii="Arial" w:hAnsi="Arial" w:cs="Arial"/>
          <w:sz w:val="24"/>
          <w:szCs w:val="24"/>
          <w:lang w:val="tr-TR"/>
        </w:rPr>
        <w:t>2004</w:t>
      </w:r>
      <w:r>
        <w:rPr>
          <w:rFonts w:ascii="Arial" w:hAnsi="Arial" w:cs="Arial"/>
          <w:sz w:val="24"/>
          <w:szCs w:val="24"/>
          <w:lang w:val="tr-TR"/>
        </w:rPr>
        <w:t xml:space="preserve"> SAYILI </w:t>
      </w:r>
      <w:r w:rsidR="003D010C">
        <w:rPr>
          <w:rFonts w:ascii="Arial" w:hAnsi="Arial" w:cs="Arial"/>
          <w:sz w:val="24"/>
          <w:szCs w:val="24"/>
          <w:lang w:val="tr-TR"/>
        </w:rPr>
        <w:t>AVRUPA PARLAMENTOSU SEÇİM YASASI</w:t>
      </w:r>
    </w:p>
    <w:p w:rsidR="003D010C" w:rsidRDefault="003D010C" w:rsidP="003D010C">
      <w:pPr>
        <w:spacing w:line="360" w:lineRule="auto"/>
        <w:jc w:val="center"/>
        <w:rPr>
          <w:rFonts w:ascii="Arial" w:hAnsi="Arial" w:cs="Arial"/>
          <w:b/>
          <w:sz w:val="24"/>
          <w:szCs w:val="24"/>
          <w:lang w:val="tr-TR"/>
        </w:rPr>
      </w:pPr>
      <w:r w:rsidRPr="003D010C">
        <w:rPr>
          <w:rFonts w:ascii="Arial" w:hAnsi="Arial" w:cs="Arial"/>
          <w:b/>
          <w:sz w:val="24"/>
          <w:szCs w:val="24"/>
          <w:lang w:val="tr-TR"/>
        </w:rPr>
        <w:t>Değişikliklerin tarihçesi</w:t>
      </w:r>
    </w:p>
    <w:p w:rsidR="003D010C" w:rsidRDefault="003D010C" w:rsidP="003D010C">
      <w:pPr>
        <w:spacing w:line="360" w:lineRule="auto"/>
        <w:jc w:val="center"/>
        <w:rPr>
          <w:rFonts w:ascii="Arial" w:hAnsi="Arial" w:cs="Arial"/>
          <w:sz w:val="24"/>
          <w:szCs w:val="24"/>
          <w:lang w:val="tr-TR"/>
        </w:rPr>
      </w:pPr>
      <w:r w:rsidRPr="00F665DD">
        <w:rPr>
          <w:rFonts w:ascii="Arial" w:hAnsi="Arial" w:cs="Arial"/>
          <w:b/>
          <w:sz w:val="24"/>
          <w:szCs w:val="24"/>
          <w:lang w:val="tr-TR"/>
        </w:rPr>
        <w:t>10(I)/2004</w:t>
      </w:r>
      <w:r>
        <w:rPr>
          <w:rFonts w:ascii="Arial" w:hAnsi="Arial" w:cs="Arial"/>
          <w:sz w:val="24"/>
          <w:szCs w:val="24"/>
          <w:lang w:val="tr-TR"/>
        </w:rPr>
        <w:t>, 202(I)/2004, 207(I)/2004, 13(I)/2009, 144(I)/2013</w:t>
      </w:r>
    </w:p>
    <w:p w:rsidR="003D010C" w:rsidRDefault="003D010C" w:rsidP="00F665DD">
      <w:pPr>
        <w:spacing w:line="360" w:lineRule="auto"/>
        <w:jc w:val="both"/>
        <w:rPr>
          <w:rFonts w:ascii="Arial" w:hAnsi="Arial" w:cs="Arial"/>
          <w:b/>
          <w:sz w:val="24"/>
          <w:szCs w:val="24"/>
          <w:lang w:val="tr-TR"/>
        </w:rPr>
      </w:pPr>
      <w:r w:rsidRPr="00D731DA">
        <w:rPr>
          <w:rFonts w:ascii="Arial" w:hAnsi="Arial" w:cs="Arial"/>
          <w:b/>
          <w:sz w:val="24"/>
          <w:szCs w:val="24"/>
          <w:lang w:val="tr-TR"/>
        </w:rPr>
        <w:t>Önsöz</w:t>
      </w:r>
    </w:p>
    <w:p w:rsidR="00CD5E34" w:rsidRDefault="00CD5E34" w:rsidP="00F018D3">
      <w:pPr>
        <w:pStyle w:val="ListParagraph"/>
        <w:numPr>
          <w:ilvl w:val="0"/>
          <w:numId w:val="4"/>
        </w:numPr>
        <w:spacing w:line="360" w:lineRule="auto"/>
        <w:jc w:val="both"/>
        <w:rPr>
          <w:rFonts w:ascii="Arial" w:hAnsi="Arial" w:cs="Arial"/>
          <w:sz w:val="24"/>
          <w:szCs w:val="24"/>
          <w:lang w:val="tr-TR"/>
        </w:rPr>
      </w:pPr>
      <w:r>
        <w:rPr>
          <w:rFonts w:ascii="Arial" w:hAnsi="Arial" w:cs="Arial"/>
          <w:sz w:val="24"/>
          <w:szCs w:val="24"/>
          <w:lang w:val="tr-TR"/>
        </w:rPr>
        <w:t>“</w:t>
      </w:r>
      <w:r w:rsidR="00F018D3" w:rsidRPr="00F018D3">
        <w:rPr>
          <w:rFonts w:ascii="Arial" w:hAnsi="Arial" w:cs="Arial"/>
          <w:sz w:val="24"/>
          <w:szCs w:val="24"/>
          <w:lang w:val="tr-TR"/>
        </w:rPr>
        <w:t>vatandaşı olmayan bir üye devlette ikamet eden Birlik vatandaşları</w:t>
      </w:r>
      <w:r>
        <w:rPr>
          <w:rFonts w:ascii="Arial" w:hAnsi="Arial" w:cs="Arial"/>
          <w:sz w:val="24"/>
          <w:szCs w:val="24"/>
          <w:lang w:val="tr-TR"/>
        </w:rPr>
        <w:t xml:space="preserve">nın </w:t>
      </w:r>
      <w:r w:rsidR="00F018D3" w:rsidRPr="00F018D3">
        <w:rPr>
          <w:rFonts w:ascii="Arial" w:hAnsi="Arial" w:cs="Arial"/>
          <w:sz w:val="24"/>
          <w:szCs w:val="24"/>
          <w:lang w:val="tr-TR"/>
        </w:rPr>
        <w:t>Avrupa Parlamentosu seçimlerinde aday olma</w:t>
      </w:r>
      <w:r w:rsidR="005E3E3A">
        <w:rPr>
          <w:rFonts w:ascii="Arial" w:hAnsi="Arial" w:cs="Arial"/>
          <w:sz w:val="24"/>
          <w:szCs w:val="24"/>
          <w:lang w:val="tr-TR"/>
        </w:rPr>
        <w:t xml:space="preserve"> ve oy verme</w:t>
      </w:r>
      <w:r>
        <w:rPr>
          <w:rFonts w:ascii="Arial" w:hAnsi="Arial" w:cs="Arial"/>
          <w:sz w:val="24"/>
          <w:szCs w:val="24"/>
          <w:lang w:val="tr-TR"/>
        </w:rPr>
        <w:t xml:space="preserve"> hakkını</w:t>
      </w:r>
      <w:r w:rsidR="00F018D3" w:rsidRPr="00F018D3">
        <w:rPr>
          <w:rFonts w:ascii="Arial" w:hAnsi="Arial" w:cs="Arial"/>
          <w:sz w:val="24"/>
          <w:szCs w:val="24"/>
          <w:lang w:val="tr-TR"/>
        </w:rPr>
        <w:t xml:space="preserve"> kullanma</w:t>
      </w:r>
      <w:r>
        <w:rPr>
          <w:rFonts w:ascii="Arial" w:hAnsi="Arial" w:cs="Arial"/>
          <w:sz w:val="24"/>
          <w:szCs w:val="24"/>
          <w:lang w:val="tr-TR"/>
        </w:rPr>
        <w:t>ları</w:t>
      </w:r>
      <w:r w:rsidR="00F018D3" w:rsidRPr="00F018D3">
        <w:rPr>
          <w:rFonts w:ascii="Arial" w:hAnsi="Arial" w:cs="Arial"/>
          <w:sz w:val="24"/>
          <w:szCs w:val="24"/>
          <w:lang w:val="tr-TR"/>
        </w:rPr>
        <w:t xml:space="preserve"> için detaylı düzenlemeleri ortaya koyan 93/109/</w:t>
      </w:r>
      <w:r w:rsidR="00F018D3">
        <w:rPr>
          <w:rFonts w:ascii="Arial" w:hAnsi="Arial" w:cs="Arial"/>
          <w:sz w:val="24"/>
          <w:szCs w:val="24"/>
          <w:lang w:val="tr-TR"/>
        </w:rPr>
        <w:t xml:space="preserve">AP sayılı ve </w:t>
      </w:r>
      <w:r w:rsidR="00F018D3" w:rsidRPr="00F018D3">
        <w:rPr>
          <w:rFonts w:ascii="Arial" w:hAnsi="Arial" w:cs="Arial"/>
          <w:sz w:val="24"/>
          <w:szCs w:val="24"/>
          <w:lang w:val="tr-TR"/>
        </w:rPr>
        <w:t>6 Aralık 1993</w:t>
      </w:r>
      <w:r w:rsidR="00F018D3">
        <w:rPr>
          <w:rFonts w:ascii="Arial" w:hAnsi="Arial" w:cs="Arial"/>
          <w:sz w:val="24"/>
          <w:szCs w:val="24"/>
          <w:lang w:val="tr-TR"/>
        </w:rPr>
        <w:t xml:space="preserve"> tarihli </w:t>
      </w:r>
      <w:r w:rsidR="00F018D3" w:rsidRPr="00F018D3">
        <w:rPr>
          <w:rFonts w:ascii="Arial" w:hAnsi="Arial" w:cs="Arial"/>
          <w:sz w:val="24"/>
          <w:szCs w:val="24"/>
          <w:lang w:val="tr-TR"/>
        </w:rPr>
        <w:t>Konsey Direktifi</w:t>
      </w:r>
      <w:r w:rsidR="00F018D3">
        <w:rPr>
          <w:rFonts w:ascii="Arial" w:hAnsi="Arial" w:cs="Arial"/>
          <w:sz w:val="24"/>
          <w:szCs w:val="24"/>
          <w:lang w:val="tr-TR"/>
        </w:rPr>
        <w:t>”</w:t>
      </w:r>
      <w:r w:rsidR="00F665DD" w:rsidRPr="00F665DD">
        <w:rPr>
          <w:rFonts w:ascii="Arial" w:hAnsi="Arial" w:cs="Arial"/>
          <w:sz w:val="24"/>
          <w:szCs w:val="24"/>
          <w:lang w:val="tr-TR"/>
        </w:rPr>
        <w:t>(EE L 329</w:t>
      </w:r>
      <w:r w:rsidR="00F665DD">
        <w:rPr>
          <w:rFonts w:ascii="Arial" w:hAnsi="Arial" w:cs="Arial"/>
          <w:sz w:val="24"/>
          <w:szCs w:val="24"/>
          <w:lang w:val="tr-TR"/>
        </w:rPr>
        <w:t>,30 Aralık 1993,s</w:t>
      </w:r>
      <w:r w:rsidR="00F665DD" w:rsidRPr="00F665DD">
        <w:rPr>
          <w:rFonts w:ascii="Arial" w:hAnsi="Arial" w:cs="Arial"/>
          <w:sz w:val="24"/>
          <w:szCs w:val="24"/>
          <w:lang w:val="tr-TR"/>
        </w:rPr>
        <w:t>. 34)</w:t>
      </w:r>
      <w:r w:rsidR="00AE43DB">
        <w:rPr>
          <w:rFonts w:ascii="Arial" w:hAnsi="Arial" w:cs="Arial"/>
          <w:sz w:val="24"/>
          <w:szCs w:val="24"/>
          <w:lang w:val="tr-TR"/>
        </w:rPr>
        <w:t xml:space="preserve"> başlıklı işlemile </w:t>
      </w:r>
      <w:r>
        <w:rPr>
          <w:rFonts w:ascii="Arial" w:hAnsi="Arial" w:cs="Arial"/>
          <w:sz w:val="24"/>
          <w:szCs w:val="24"/>
          <w:lang w:val="tr-TR"/>
        </w:rPr>
        <w:t>uyumlaştırılma</w:t>
      </w:r>
      <w:r w:rsidR="00ED505F">
        <w:rPr>
          <w:rFonts w:ascii="Arial" w:hAnsi="Arial" w:cs="Arial"/>
          <w:sz w:val="24"/>
          <w:szCs w:val="24"/>
          <w:lang w:val="tr-TR"/>
        </w:rPr>
        <w:t>k</w:t>
      </w:r>
      <w:r>
        <w:rPr>
          <w:rFonts w:ascii="Arial" w:hAnsi="Arial" w:cs="Arial"/>
          <w:sz w:val="24"/>
          <w:szCs w:val="24"/>
          <w:lang w:val="tr-TR"/>
        </w:rPr>
        <w:t xml:space="preserve"> ve</w:t>
      </w:r>
    </w:p>
    <w:p w:rsidR="00F10FC0" w:rsidRPr="00F10FC0" w:rsidRDefault="00CD5E34" w:rsidP="00F018D3">
      <w:pPr>
        <w:pStyle w:val="ListParagraph"/>
        <w:numPr>
          <w:ilvl w:val="0"/>
          <w:numId w:val="4"/>
        </w:numPr>
        <w:spacing w:line="360" w:lineRule="auto"/>
        <w:jc w:val="both"/>
        <w:rPr>
          <w:rFonts w:ascii="Arial" w:hAnsi="Arial" w:cs="Arial"/>
          <w:sz w:val="24"/>
          <w:szCs w:val="24"/>
          <w:lang w:val="tr-TR"/>
        </w:rPr>
      </w:pPr>
      <w:r>
        <w:rPr>
          <w:rFonts w:ascii="Arial" w:hAnsi="Arial" w:cs="Arial"/>
          <w:sz w:val="24"/>
          <w:szCs w:val="24"/>
          <w:lang w:val="tr-TR"/>
        </w:rPr>
        <w:t xml:space="preserve">Avrupa Topluluğunun Kuruluş Antlaşmasının 19. maddesinin 2. </w:t>
      </w:r>
      <w:r w:rsidR="00B07F51">
        <w:rPr>
          <w:rFonts w:ascii="Arial" w:hAnsi="Arial" w:cs="Arial"/>
          <w:sz w:val="24"/>
          <w:szCs w:val="24"/>
          <w:lang w:val="tr-TR"/>
        </w:rPr>
        <w:t>p</w:t>
      </w:r>
      <w:r>
        <w:rPr>
          <w:rFonts w:ascii="Arial" w:hAnsi="Arial" w:cs="Arial"/>
          <w:sz w:val="24"/>
          <w:szCs w:val="24"/>
          <w:lang w:val="tr-TR"/>
        </w:rPr>
        <w:t>aragrafı</w:t>
      </w:r>
      <w:r w:rsidR="00ED505F">
        <w:rPr>
          <w:rFonts w:ascii="Arial" w:hAnsi="Arial" w:cs="Arial"/>
          <w:sz w:val="24"/>
          <w:szCs w:val="24"/>
          <w:lang w:val="tr-TR"/>
        </w:rPr>
        <w:t xml:space="preserve"> ile</w:t>
      </w:r>
      <w:r>
        <w:rPr>
          <w:rFonts w:ascii="Arial" w:hAnsi="Arial" w:cs="Arial"/>
          <w:sz w:val="24"/>
          <w:szCs w:val="24"/>
          <w:lang w:val="tr-TR"/>
        </w:rPr>
        <w:t xml:space="preserve"> uyumlaştırılma</w:t>
      </w:r>
      <w:r w:rsidR="00ED505F">
        <w:rPr>
          <w:rFonts w:ascii="Arial" w:hAnsi="Arial" w:cs="Arial"/>
          <w:sz w:val="24"/>
          <w:szCs w:val="24"/>
          <w:lang w:val="tr-TR"/>
        </w:rPr>
        <w:t>k</w:t>
      </w:r>
    </w:p>
    <w:p w:rsidR="00F10FC0" w:rsidRDefault="00F10FC0" w:rsidP="00F10FC0">
      <w:pPr>
        <w:spacing w:line="360" w:lineRule="auto"/>
        <w:jc w:val="both"/>
        <w:rPr>
          <w:rFonts w:ascii="Arial" w:hAnsi="Arial" w:cs="Arial"/>
          <w:sz w:val="24"/>
          <w:szCs w:val="24"/>
          <w:lang w:val="tr-TR"/>
        </w:rPr>
      </w:pPr>
      <w:r>
        <w:rPr>
          <w:rFonts w:ascii="Arial" w:hAnsi="Arial" w:cs="Arial"/>
          <w:sz w:val="24"/>
          <w:szCs w:val="24"/>
          <w:lang w:val="tr-TR"/>
        </w:rPr>
        <w:t>amaçlarıyla Temsilciler Meclisi aşağıdakilere karar vermektedir:</w:t>
      </w:r>
    </w:p>
    <w:p w:rsidR="003D010C" w:rsidRPr="00BE379A" w:rsidRDefault="000F2927" w:rsidP="000F2927">
      <w:pPr>
        <w:spacing w:line="360" w:lineRule="auto"/>
        <w:jc w:val="center"/>
        <w:rPr>
          <w:rFonts w:ascii="Arial" w:hAnsi="Arial" w:cs="Arial"/>
          <w:b/>
          <w:sz w:val="24"/>
          <w:szCs w:val="24"/>
          <w:lang w:val="tr-TR"/>
        </w:rPr>
      </w:pPr>
      <w:r w:rsidRPr="00BE379A">
        <w:rPr>
          <w:rFonts w:ascii="Arial" w:hAnsi="Arial" w:cs="Arial"/>
          <w:b/>
          <w:sz w:val="24"/>
          <w:szCs w:val="24"/>
          <w:lang w:val="tr-TR"/>
        </w:rPr>
        <w:t xml:space="preserve">I. </w:t>
      </w:r>
      <w:r w:rsidR="004553EE" w:rsidRPr="00BE379A">
        <w:rPr>
          <w:rFonts w:ascii="Arial" w:hAnsi="Arial" w:cs="Arial"/>
          <w:b/>
          <w:sz w:val="24"/>
          <w:szCs w:val="24"/>
          <w:lang w:val="tr-TR"/>
        </w:rPr>
        <w:t>BÖLÜM</w:t>
      </w:r>
      <w:r w:rsidRPr="00BE379A">
        <w:rPr>
          <w:rFonts w:ascii="Arial" w:hAnsi="Arial" w:cs="Arial"/>
          <w:b/>
          <w:sz w:val="24"/>
          <w:szCs w:val="24"/>
          <w:lang w:val="tr-TR"/>
        </w:rPr>
        <w:t xml:space="preserve"> – GİRİŞ HÜKÜMLERİ</w:t>
      </w:r>
    </w:p>
    <w:p w:rsidR="000F2927" w:rsidRDefault="000F2927" w:rsidP="000F2927">
      <w:pPr>
        <w:spacing w:before="240" w:line="360" w:lineRule="auto"/>
        <w:jc w:val="both"/>
        <w:rPr>
          <w:rFonts w:ascii="Arial" w:hAnsi="Arial" w:cs="Arial"/>
          <w:b/>
          <w:sz w:val="24"/>
          <w:szCs w:val="24"/>
          <w:lang w:val="tr-TR"/>
        </w:rPr>
      </w:pPr>
      <w:r w:rsidRPr="005C7404">
        <w:rPr>
          <w:rFonts w:ascii="Arial" w:hAnsi="Arial" w:cs="Arial"/>
          <w:b/>
          <w:sz w:val="24"/>
          <w:szCs w:val="24"/>
          <w:lang w:val="tr-TR"/>
        </w:rPr>
        <w:t>Kısa isim</w:t>
      </w:r>
    </w:p>
    <w:p w:rsidR="000F2927" w:rsidRDefault="000F2927" w:rsidP="000F2927">
      <w:pPr>
        <w:pStyle w:val="ListParagraph"/>
        <w:numPr>
          <w:ilvl w:val="0"/>
          <w:numId w:val="6"/>
        </w:numPr>
        <w:spacing w:line="360" w:lineRule="auto"/>
        <w:jc w:val="both"/>
        <w:rPr>
          <w:rFonts w:ascii="Arial" w:hAnsi="Arial" w:cs="Arial"/>
          <w:sz w:val="24"/>
          <w:szCs w:val="24"/>
          <w:lang w:val="tr-TR"/>
        </w:rPr>
      </w:pPr>
      <w:r w:rsidRPr="000F2927">
        <w:rPr>
          <w:rFonts w:ascii="Arial" w:hAnsi="Arial" w:cs="Arial"/>
          <w:sz w:val="24"/>
          <w:szCs w:val="24"/>
          <w:lang w:val="tr-TR"/>
        </w:rPr>
        <w:t>İşbu yasa, 10(I)/2004 sayılı Avrupa Parlamentosu Seçim Yasası olarak isimlendirilecektir.</w:t>
      </w:r>
    </w:p>
    <w:p w:rsidR="000F2927" w:rsidRPr="000F2927" w:rsidRDefault="000F2927" w:rsidP="000F2927">
      <w:pPr>
        <w:spacing w:before="240" w:line="360" w:lineRule="auto"/>
        <w:jc w:val="both"/>
        <w:rPr>
          <w:rFonts w:ascii="Arial" w:hAnsi="Arial" w:cs="Arial"/>
          <w:b/>
          <w:sz w:val="24"/>
          <w:szCs w:val="24"/>
          <w:lang w:val="tr-TR"/>
        </w:rPr>
      </w:pPr>
      <w:r w:rsidRPr="000F2927">
        <w:rPr>
          <w:rFonts w:ascii="Arial" w:hAnsi="Arial" w:cs="Arial"/>
          <w:b/>
          <w:sz w:val="24"/>
          <w:szCs w:val="24"/>
          <w:lang w:val="tr-TR"/>
        </w:rPr>
        <w:t>Tefsir</w:t>
      </w:r>
    </w:p>
    <w:p w:rsidR="000F2927" w:rsidRDefault="000F2927" w:rsidP="000F2927">
      <w:pPr>
        <w:pStyle w:val="ListParagraph"/>
        <w:numPr>
          <w:ilvl w:val="0"/>
          <w:numId w:val="6"/>
        </w:numPr>
        <w:spacing w:line="360" w:lineRule="auto"/>
        <w:jc w:val="both"/>
        <w:rPr>
          <w:rFonts w:ascii="Arial" w:hAnsi="Arial" w:cs="Arial"/>
          <w:sz w:val="24"/>
          <w:szCs w:val="24"/>
          <w:lang w:val="tr-TR"/>
        </w:rPr>
      </w:pPr>
      <w:r>
        <w:rPr>
          <w:rFonts w:ascii="Arial" w:hAnsi="Arial" w:cs="Arial"/>
          <w:sz w:val="24"/>
          <w:szCs w:val="24"/>
          <w:lang w:val="tr-TR"/>
        </w:rPr>
        <w:t>–(1)</w:t>
      </w:r>
      <w:r>
        <w:rPr>
          <w:rFonts w:ascii="Arial" w:hAnsi="Arial" w:cs="Arial"/>
          <w:sz w:val="24"/>
          <w:szCs w:val="24"/>
          <w:lang w:val="tr-TR"/>
        </w:rPr>
        <w:tab/>
        <w:t xml:space="preserve">İşbu yasada, metin başka türlü gerektirmedikçe, </w:t>
      </w:r>
    </w:p>
    <w:p w:rsidR="004553EE" w:rsidRPr="004553EE" w:rsidRDefault="004553EE" w:rsidP="004553EE">
      <w:pPr>
        <w:pStyle w:val="ListParagraph"/>
        <w:spacing w:line="240" w:lineRule="auto"/>
        <w:jc w:val="both"/>
        <w:rPr>
          <w:rFonts w:ascii="Arial" w:hAnsi="Arial" w:cs="Arial"/>
          <w:sz w:val="20"/>
          <w:szCs w:val="20"/>
          <w:lang w:val="tr-TR"/>
        </w:rPr>
      </w:pPr>
    </w:p>
    <w:p w:rsidR="000F2927" w:rsidRDefault="000F2927" w:rsidP="004553EE">
      <w:pPr>
        <w:pStyle w:val="ListParagraph"/>
        <w:spacing w:before="240" w:line="360" w:lineRule="auto"/>
        <w:ind w:left="1440"/>
        <w:jc w:val="both"/>
        <w:rPr>
          <w:rFonts w:ascii="Arial" w:hAnsi="Arial" w:cs="Arial"/>
          <w:sz w:val="24"/>
          <w:szCs w:val="24"/>
          <w:lang w:val="tr-TR"/>
        </w:rPr>
      </w:pPr>
      <w:r>
        <w:rPr>
          <w:rFonts w:ascii="Arial" w:hAnsi="Arial" w:cs="Arial"/>
          <w:sz w:val="24"/>
          <w:szCs w:val="24"/>
          <w:lang w:val="tr-TR"/>
        </w:rPr>
        <w:t>“yetkili makam”, Bakan ve de Bakan tarafından genel ya da bu amaçla özel olarak yetkilendirilmiş olan başka herhangi kişi</w:t>
      </w:r>
      <w:r w:rsidR="00F97C78">
        <w:rPr>
          <w:rFonts w:ascii="Arial" w:hAnsi="Arial" w:cs="Arial"/>
          <w:sz w:val="24"/>
          <w:szCs w:val="24"/>
          <w:lang w:val="tr-TR"/>
        </w:rPr>
        <w:t xml:space="preserve"> anla</w:t>
      </w:r>
      <w:r>
        <w:rPr>
          <w:rFonts w:ascii="Arial" w:hAnsi="Arial" w:cs="Arial"/>
          <w:sz w:val="24"/>
          <w:szCs w:val="24"/>
          <w:lang w:val="tr-TR"/>
        </w:rPr>
        <w:t>m</w:t>
      </w:r>
      <w:r w:rsidR="00F97C78">
        <w:rPr>
          <w:rFonts w:ascii="Arial" w:hAnsi="Arial" w:cs="Arial"/>
          <w:sz w:val="24"/>
          <w:szCs w:val="24"/>
          <w:lang w:val="tr-TR"/>
        </w:rPr>
        <w:t>ına gelmekte</w:t>
      </w:r>
      <w:r>
        <w:rPr>
          <w:rFonts w:ascii="Arial" w:hAnsi="Arial" w:cs="Arial"/>
          <w:sz w:val="24"/>
          <w:szCs w:val="24"/>
          <w:lang w:val="tr-TR"/>
        </w:rPr>
        <w:t>;</w:t>
      </w:r>
    </w:p>
    <w:p w:rsidR="004553EE" w:rsidRPr="004553EE" w:rsidRDefault="004553EE" w:rsidP="004553EE">
      <w:pPr>
        <w:pStyle w:val="ListParagraph"/>
        <w:spacing w:before="240" w:line="240" w:lineRule="auto"/>
        <w:ind w:left="1440"/>
        <w:jc w:val="both"/>
        <w:rPr>
          <w:rFonts w:ascii="Arial" w:hAnsi="Arial" w:cs="Arial"/>
          <w:sz w:val="20"/>
          <w:szCs w:val="20"/>
          <w:lang w:val="tr-TR"/>
        </w:rPr>
      </w:pPr>
    </w:p>
    <w:p w:rsidR="000F2927" w:rsidRDefault="004553EE" w:rsidP="000F2927">
      <w:pPr>
        <w:pStyle w:val="ListParagraph"/>
        <w:spacing w:line="360" w:lineRule="auto"/>
        <w:ind w:left="1440"/>
        <w:jc w:val="both"/>
        <w:rPr>
          <w:rFonts w:ascii="Arial" w:hAnsi="Arial" w:cs="Arial"/>
          <w:sz w:val="24"/>
          <w:szCs w:val="24"/>
          <w:lang w:val="tr-TR"/>
        </w:rPr>
      </w:pPr>
      <w:r>
        <w:rPr>
          <w:rFonts w:ascii="Arial" w:hAnsi="Arial" w:cs="Arial"/>
          <w:sz w:val="24"/>
          <w:szCs w:val="24"/>
          <w:lang w:val="tr-TR"/>
        </w:rPr>
        <w:lastRenderedPageBreak/>
        <w:t>“Birlik V</w:t>
      </w:r>
      <w:r w:rsidR="000F2927">
        <w:rPr>
          <w:rFonts w:ascii="Arial" w:hAnsi="Arial" w:cs="Arial"/>
          <w:sz w:val="24"/>
          <w:szCs w:val="24"/>
          <w:lang w:val="tr-TR"/>
        </w:rPr>
        <w:t>atandaşı</w:t>
      </w:r>
      <w:r>
        <w:rPr>
          <w:rFonts w:ascii="Arial" w:hAnsi="Arial" w:cs="Arial"/>
          <w:sz w:val="24"/>
          <w:szCs w:val="24"/>
          <w:lang w:val="tr-TR"/>
        </w:rPr>
        <w:t>Tescil B</w:t>
      </w:r>
      <w:r w:rsidR="000F2927" w:rsidRPr="000F2927">
        <w:rPr>
          <w:rFonts w:ascii="Arial" w:hAnsi="Arial" w:cs="Arial"/>
          <w:sz w:val="24"/>
          <w:szCs w:val="24"/>
          <w:lang w:val="tr-TR"/>
        </w:rPr>
        <w:t>elgesi</w:t>
      </w:r>
      <w:r w:rsidR="000F2927">
        <w:rPr>
          <w:rFonts w:ascii="Arial" w:hAnsi="Arial" w:cs="Arial"/>
          <w:sz w:val="24"/>
          <w:szCs w:val="24"/>
          <w:lang w:val="tr-TR"/>
        </w:rPr>
        <w:t xml:space="preserve">”, 2007 tarihli Birlik </w:t>
      </w:r>
      <w:r w:rsidR="00104D9D">
        <w:rPr>
          <w:rFonts w:ascii="Arial" w:hAnsi="Arial" w:cs="Arial"/>
          <w:sz w:val="24"/>
          <w:szCs w:val="24"/>
          <w:lang w:val="tr-TR"/>
        </w:rPr>
        <w:t xml:space="preserve">vatandaşlarının ve de ailelerinin </w:t>
      </w:r>
      <w:r w:rsidR="000F2927">
        <w:rPr>
          <w:rFonts w:ascii="Arial" w:hAnsi="Arial" w:cs="Arial"/>
          <w:sz w:val="24"/>
          <w:szCs w:val="24"/>
          <w:lang w:val="tr-TR"/>
        </w:rPr>
        <w:t>üyelerinin</w:t>
      </w:r>
      <w:r w:rsidR="00104D9D">
        <w:rPr>
          <w:rFonts w:ascii="Arial" w:hAnsi="Arial" w:cs="Arial"/>
          <w:sz w:val="24"/>
          <w:szCs w:val="24"/>
          <w:lang w:val="tr-TR"/>
        </w:rPr>
        <w:t xml:space="preserve"> Cumhuriyette</w:t>
      </w:r>
      <w:r w:rsidR="00B07F51">
        <w:rPr>
          <w:rStyle w:val="FootnoteReference"/>
          <w:rFonts w:ascii="Arial" w:hAnsi="Arial" w:cs="Arial"/>
          <w:sz w:val="24"/>
          <w:szCs w:val="24"/>
          <w:lang w:val="tr-TR"/>
        </w:rPr>
        <w:footnoteReference w:id="2"/>
      </w:r>
      <w:r w:rsidR="00104D9D">
        <w:rPr>
          <w:rFonts w:ascii="Arial" w:hAnsi="Arial" w:cs="Arial"/>
          <w:sz w:val="24"/>
          <w:szCs w:val="24"/>
          <w:lang w:val="tr-TR"/>
        </w:rPr>
        <w:t xml:space="preserve"> serbest dolaşım ve ikamet etme hakkına ait olan Yasa </w:t>
      </w:r>
      <w:r w:rsidR="000F2927">
        <w:rPr>
          <w:rFonts w:ascii="Arial" w:hAnsi="Arial" w:cs="Arial"/>
          <w:sz w:val="24"/>
          <w:szCs w:val="24"/>
          <w:lang w:val="tr-TR"/>
        </w:rPr>
        <w:t>uyarınca verilen tescil belgesianlam</w:t>
      </w:r>
      <w:r w:rsidR="00F97C78">
        <w:rPr>
          <w:rFonts w:ascii="Arial" w:hAnsi="Arial" w:cs="Arial"/>
          <w:sz w:val="24"/>
          <w:szCs w:val="24"/>
          <w:lang w:val="tr-TR"/>
        </w:rPr>
        <w:t>ına gelmekte</w:t>
      </w:r>
      <w:r w:rsidR="000F2927">
        <w:rPr>
          <w:rFonts w:ascii="Arial" w:hAnsi="Arial" w:cs="Arial"/>
          <w:sz w:val="24"/>
          <w:szCs w:val="24"/>
          <w:lang w:val="tr-TR"/>
        </w:rPr>
        <w:t>;</w:t>
      </w:r>
    </w:p>
    <w:p w:rsidR="00F97C78" w:rsidRPr="00F97C78" w:rsidRDefault="00F97C78" w:rsidP="00F97C78">
      <w:pPr>
        <w:pStyle w:val="ListParagraph"/>
        <w:spacing w:line="240" w:lineRule="auto"/>
        <w:ind w:left="1440"/>
        <w:jc w:val="both"/>
        <w:rPr>
          <w:rFonts w:ascii="Arial" w:hAnsi="Arial" w:cs="Arial"/>
          <w:sz w:val="20"/>
          <w:szCs w:val="20"/>
          <w:lang w:val="tr-TR"/>
        </w:rPr>
      </w:pPr>
    </w:p>
    <w:p w:rsidR="004F76AE" w:rsidRDefault="00DD5C8E" w:rsidP="000F2927">
      <w:pPr>
        <w:pStyle w:val="ListParagraph"/>
        <w:spacing w:line="360" w:lineRule="auto"/>
        <w:ind w:left="1440"/>
        <w:jc w:val="both"/>
        <w:rPr>
          <w:rFonts w:ascii="Arial" w:hAnsi="Arial" w:cs="Arial"/>
          <w:sz w:val="24"/>
          <w:szCs w:val="24"/>
          <w:lang w:val="tr-TR"/>
        </w:rPr>
      </w:pPr>
      <w:r>
        <w:rPr>
          <w:rFonts w:ascii="Arial" w:hAnsi="Arial" w:cs="Arial"/>
          <w:sz w:val="24"/>
          <w:szCs w:val="24"/>
          <w:lang w:val="tr-TR"/>
        </w:rPr>
        <w:t>“</w:t>
      </w:r>
      <w:r w:rsidRPr="00DD5C8E">
        <w:rPr>
          <w:rFonts w:ascii="Arial" w:hAnsi="Arial" w:cs="Arial"/>
          <w:sz w:val="24"/>
          <w:szCs w:val="24"/>
          <w:lang w:val="tr-TR"/>
        </w:rPr>
        <w:t xml:space="preserve">seçmenler için özel seçim </w:t>
      </w:r>
      <w:r w:rsidRPr="00ED505F">
        <w:rPr>
          <w:rFonts w:ascii="Arial" w:hAnsi="Arial" w:cs="Arial"/>
          <w:sz w:val="24"/>
          <w:szCs w:val="24"/>
          <w:lang w:val="tr-TR"/>
        </w:rPr>
        <w:t>listesi</w:t>
      </w:r>
      <w:r>
        <w:rPr>
          <w:rFonts w:ascii="Arial" w:hAnsi="Arial" w:cs="Arial"/>
          <w:sz w:val="24"/>
          <w:szCs w:val="24"/>
          <w:lang w:val="tr-TR"/>
        </w:rPr>
        <w:t xml:space="preserve">”, işbu Yasanın III. </w:t>
      </w:r>
      <w:r w:rsidR="00ED505F">
        <w:rPr>
          <w:rFonts w:ascii="Arial" w:hAnsi="Arial" w:cs="Arial"/>
          <w:sz w:val="24"/>
          <w:szCs w:val="24"/>
          <w:lang w:val="tr-TR"/>
        </w:rPr>
        <w:t>Bölümünün hükümleri uyarınca hazırlanan</w:t>
      </w:r>
      <w:r w:rsidR="004F76AE">
        <w:rPr>
          <w:rFonts w:ascii="Arial" w:hAnsi="Arial" w:cs="Arial"/>
          <w:sz w:val="24"/>
          <w:szCs w:val="24"/>
          <w:lang w:val="tr-TR"/>
        </w:rPr>
        <w:t xml:space="preserve">seçmenlerin </w:t>
      </w:r>
      <w:r w:rsidR="004F76AE" w:rsidRPr="00ED505F">
        <w:rPr>
          <w:rFonts w:ascii="Arial" w:hAnsi="Arial" w:cs="Arial"/>
          <w:sz w:val="24"/>
          <w:szCs w:val="24"/>
          <w:lang w:val="tr-TR"/>
        </w:rPr>
        <w:t>kütüğü</w:t>
      </w:r>
      <w:r w:rsidR="004F76AE">
        <w:rPr>
          <w:rFonts w:ascii="Arial" w:hAnsi="Arial" w:cs="Arial"/>
          <w:sz w:val="24"/>
          <w:szCs w:val="24"/>
          <w:lang w:val="tr-TR"/>
        </w:rPr>
        <w:t>anlam</w:t>
      </w:r>
      <w:r w:rsidR="00F97C78">
        <w:rPr>
          <w:rFonts w:ascii="Arial" w:hAnsi="Arial" w:cs="Arial"/>
          <w:sz w:val="24"/>
          <w:szCs w:val="24"/>
          <w:lang w:val="tr-TR"/>
        </w:rPr>
        <w:t>ına gelmekte</w:t>
      </w:r>
      <w:r w:rsidR="004F76AE">
        <w:rPr>
          <w:rFonts w:ascii="Arial" w:hAnsi="Arial" w:cs="Arial"/>
          <w:sz w:val="24"/>
          <w:szCs w:val="24"/>
          <w:lang w:val="tr-TR"/>
        </w:rPr>
        <w:t>;</w:t>
      </w:r>
    </w:p>
    <w:p w:rsidR="00ED505F" w:rsidRPr="00ED505F" w:rsidRDefault="00ED505F" w:rsidP="00ED505F">
      <w:pPr>
        <w:pStyle w:val="ListParagraph"/>
        <w:spacing w:line="240" w:lineRule="auto"/>
        <w:ind w:left="1440"/>
        <w:jc w:val="both"/>
        <w:rPr>
          <w:rFonts w:ascii="Arial" w:hAnsi="Arial" w:cs="Arial"/>
          <w:sz w:val="20"/>
          <w:szCs w:val="20"/>
          <w:lang w:val="tr-TR"/>
        </w:rPr>
      </w:pPr>
    </w:p>
    <w:p w:rsidR="00DD5C8E" w:rsidRDefault="004F76AE" w:rsidP="000F2927">
      <w:pPr>
        <w:pStyle w:val="ListParagraph"/>
        <w:spacing w:line="360" w:lineRule="auto"/>
        <w:ind w:left="1440"/>
        <w:jc w:val="both"/>
        <w:rPr>
          <w:rFonts w:ascii="Arial" w:hAnsi="Arial" w:cs="Arial"/>
          <w:sz w:val="24"/>
          <w:szCs w:val="24"/>
          <w:lang w:val="tr-TR"/>
        </w:rPr>
      </w:pPr>
      <w:r>
        <w:rPr>
          <w:rFonts w:ascii="Arial" w:hAnsi="Arial" w:cs="Arial"/>
          <w:sz w:val="24"/>
          <w:szCs w:val="24"/>
          <w:lang w:val="tr-TR"/>
        </w:rPr>
        <w:t xml:space="preserve">“Topluluk seçmenleri için özel seçim </w:t>
      </w:r>
      <w:r w:rsidRPr="00ED505F">
        <w:rPr>
          <w:rFonts w:ascii="Arial" w:hAnsi="Arial" w:cs="Arial"/>
          <w:sz w:val="24"/>
          <w:szCs w:val="24"/>
          <w:lang w:val="tr-TR"/>
        </w:rPr>
        <w:t>listesi</w:t>
      </w:r>
      <w:r>
        <w:rPr>
          <w:rFonts w:ascii="Arial" w:hAnsi="Arial" w:cs="Arial"/>
          <w:sz w:val="24"/>
          <w:szCs w:val="24"/>
          <w:lang w:val="tr-TR"/>
        </w:rPr>
        <w:t xml:space="preserve">”,işbu Yasanın III. </w:t>
      </w:r>
      <w:r w:rsidR="00ED505F">
        <w:rPr>
          <w:rFonts w:ascii="Arial" w:hAnsi="Arial" w:cs="Arial"/>
          <w:sz w:val="24"/>
          <w:szCs w:val="24"/>
          <w:lang w:val="tr-TR"/>
        </w:rPr>
        <w:t>Bölümünün</w:t>
      </w:r>
      <w:r>
        <w:rPr>
          <w:rFonts w:ascii="Arial" w:hAnsi="Arial" w:cs="Arial"/>
          <w:sz w:val="24"/>
          <w:szCs w:val="24"/>
          <w:lang w:val="tr-TR"/>
        </w:rPr>
        <w:t xml:space="preserve"> hükümleri uyarınca hazırlanan</w:t>
      </w:r>
      <w:r w:rsidRPr="004F76AE">
        <w:rPr>
          <w:rFonts w:ascii="Arial" w:hAnsi="Arial" w:cs="Arial"/>
          <w:sz w:val="24"/>
          <w:szCs w:val="24"/>
          <w:lang w:val="tr-TR"/>
        </w:rPr>
        <w:t>Topluluk</w:t>
      </w:r>
      <w:r>
        <w:rPr>
          <w:rFonts w:ascii="Arial" w:hAnsi="Arial" w:cs="Arial"/>
          <w:sz w:val="24"/>
          <w:szCs w:val="24"/>
          <w:lang w:val="tr-TR"/>
        </w:rPr>
        <w:t xml:space="preserve">seçmenlerinin </w:t>
      </w:r>
      <w:r w:rsidRPr="00ED505F">
        <w:rPr>
          <w:rFonts w:ascii="Arial" w:hAnsi="Arial" w:cs="Arial"/>
          <w:sz w:val="24"/>
          <w:szCs w:val="24"/>
          <w:lang w:val="tr-TR"/>
        </w:rPr>
        <w:t>kütüğü</w:t>
      </w:r>
      <w:r>
        <w:rPr>
          <w:rFonts w:ascii="Arial" w:hAnsi="Arial" w:cs="Arial"/>
          <w:sz w:val="24"/>
          <w:szCs w:val="24"/>
          <w:lang w:val="tr-TR"/>
        </w:rPr>
        <w:t>anlam</w:t>
      </w:r>
      <w:r w:rsidR="00F97C78">
        <w:rPr>
          <w:rFonts w:ascii="Arial" w:hAnsi="Arial" w:cs="Arial"/>
          <w:sz w:val="24"/>
          <w:szCs w:val="24"/>
          <w:lang w:val="tr-TR"/>
        </w:rPr>
        <w:t>ına gelmekte</w:t>
      </w:r>
      <w:r>
        <w:rPr>
          <w:rFonts w:ascii="Arial" w:hAnsi="Arial" w:cs="Arial"/>
          <w:sz w:val="24"/>
          <w:szCs w:val="24"/>
          <w:lang w:val="tr-TR"/>
        </w:rPr>
        <w:t>;</w:t>
      </w:r>
    </w:p>
    <w:p w:rsidR="00ED505F" w:rsidRPr="00ED505F" w:rsidRDefault="00ED505F" w:rsidP="00ED505F">
      <w:pPr>
        <w:pStyle w:val="ListParagraph"/>
        <w:spacing w:line="240" w:lineRule="auto"/>
        <w:ind w:left="1440"/>
        <w:jc w:val="both"/>
        <w:rPr>
          <w:rFonts w:ascii="Arial" w:hAnsi="Arial" w:cs="Arial"/>
          <w:sz w:val="20"/>
          <w:szCs w:val="20"/>
          <w:lang w:val="tr-TR"/>
        </w:rPr>
      </w:pPr>
    </w:p>
    <w:p w:rsidR="004F76AE" w:rsidRDefault="004F76AE" w:rsidP="000F2927">
      <w:pPr>
        <w:pStyle w:val="ListParagraph"/>
        <w:spacing w:line="360" w:lineRule="auto"/>
        <w:ind w:left="1440"/>
        <w:jc w:val="both"/>
        <w:rPr>
          <w:rFonts w:ascii="Arial" w:hAnsi="Arial" w:cs="Arial"/>
          <w:sz w:val="24"/>
          <w:szCs w:val="24"/>
          <w:lang w:val="tr-TR"/>
        </w:rPr>
      </w:pPr>
      <w:r>
        <w:rPr>
          <w:rFonts w:ascii="Arial" w:hAnsi="Arial" w:cs="Arial"/>
          <w:sz w:val="24"/>
          <w:szCs w:val="24"/>
          <w:lang w:val="tr-TR"/>
        </w:rPr>
        <w:t>“seçmen”, işbu Yasanın hükümleri uyarınca Cumhuriyet</w:t>
      </w:r>
      <w:r w:rsidR="00ED505F">
        <w:rPr>
          <w:rFonts w:ascii="Arial" w:hAnsi="Arial" w:cs="Arial"/>
          <w:sz w:val="24"/>
          <w:szCs w:val="24"/>
          <w:lang w:val="tr-TR"/>
        </w:rPr>
        <w:t>te yapılan</w:t>
      </w:r>
      <w:r>
        <w:rPr>
          <w:rFonts w:ascii="Arial" w:hAnsi="Arial" w:cs="Arial"/>
          <w:sz w:val="24"/>
          <w:szCs w:val="24"/>
          <w:lang w:val="tr-TR"/>
        </w:rPr>
        <w:t xml:space="preserve"> Avrupa Parlamentosu seçimlerinde oy </w:t>
      </w:r>
      <w:r w:rsidR="00BE379A">
        <w:rPr>
          <w:rFonts w:ascii="Arial" w:hAnsi="Arial" w:cs="Arial"/>
          <w:sz w:val="24"/>
          <w:szCs w:val="24"/>
          <w:lang w:val="tr-TR"/>
        </w:rPr>
        <w:t>verme</w:t>
      </w:r>
      <w:r>
        <w:rPr>
          <w:rFonts w:ascii="Arial" w:hAnsi="Arial" w:cs="Arial"/>
          <w:sz w:val="24"/>
          <w:szCs w:val="24"/>
          <w:lang w:val="tr-TR"/>
        </w:rPr>
        <w:t xml:space="preserve"> hakkı olan Cumhuriyetin her vatandaşı anlam</w:t>
      </w:r>
      <w:r w:rsidR="00F97C78">
        <w:rPr>
          <w:rFonts w:ascii="Arial" w:hAnsi="Arial" w:cs="Arial"/>
          <w:sz w:val="24"/>
          <w:szCs w:val="24"/>
          <w:lang w:val="tr-TR"/>
        </w:rPr>
        <w:t>ına gelmekte</w:t>
      </w:r>
      <w:r>
        <w:rPr>
          <w:rFonts w:ascii="Arial" w:hAnsi="Arial" w:cs="Arial"/>
          <w:sz w:val="24"/>
          <w:szCs w:val="24"/>
          <w:lang w:val="tr-TR"/>
        </w:rPr>
        <w:t>;</w:t>
      </w:r>
    </w:p>
    <w:p w:rsidR="00ED505F" w:rsidRPr="00ED505F" w:rsidRDefault="00ED505F" w:rsidP="00ED505F">
      <w:pPr>
        <w:pStyle w:val="ListParagraph"/>
        <w:spacing w:line="240" w:lineRule="auto"/>
        <w:ind w:left="1440"/>
        <w:jc w:val="both"/>
        <w:rPr>
          <w:rFonts w:ascii="Arial" w:hAnsi="Arial" w:cs="Arial"/>
          <w:sz w:val="20"/>
          <w:szCs w:val="20"/>
          <w:lang w:val="tr-TR"/>
        </w:rPr>
      </w:pPr>
    </w:p>
    <w:p w:rsidR="004F76AE" w:rsidRDefault="004F76AE" w:rsidP="000F2927">
      <w:pPr>
        <w:pStyle w:val="ListParagraph"/>
        <w:spacing w:line="360" w:lineRule="auto"/>
        <w:ind w:left="1440"/>
        <w:jc w:val="both"/>
        <w:rPr>
          <w:rFonts w:ascii="Arial" w:hAnsi="Arial" w:cs="Arial"/>
          <w:sz w:val="24"/>
          <w:szCs w:val="24"/>
          <w:lang w:val="tr-TR"/>
        </w:rPr>
      </w:pPr>
      <w:r>
        <w:rPr>
          <w:rFonts w:ascii="Arial" w:hAnsi="Arial" w:cs="Arial"/>
          <w:sz w:val="24"/>
          <w:szCs w:val="24"/>
          <w:lang w:val="tr-TR"/>
        </w:rPr>
        <w:t xml:space="preserve">“Avrupa Parlamentosu seçimleri”, işbu Yasa ve de </w:t>
      </w:r>
      <w:r w:rsidRPr="00ED505F">
        <w:rPr>
          <w:rFonts w:ascii="Arial" w:hAnsi="Arial" w:cs="Arial"/>
          <w:sz w:val="24"/>
          <w:szCs w:val="24"/>
          <w:lang w:val="tr-TR"/>
        </w:rPr>
        <w:t>Direktif</w:t>
      </w:r>
      <w:r>
        <w:rPr>
          <w:rFonts w:ascii="Arial" w:hAnsi="Arial" w:cs="Arial"/>
          <w:sz w:val="24"/>
          <w:szCs w:val="24"/>
          <w:lang w:val="tr-TR"/>
        </w:rPr>
        <w:t xml:space="preserve"> uyarınca Avrupa Parlamentosunun üyelerinin </w:t>
      </w:r>
      <w:r w:rsidRPr="004F76AE">
        <w:rPr>
          <w:rFonts w:ascii="Arial" w:hAnsi="Arial" w:cs="Arial"/>
          <w:sz w:val="24"/>
          <w:szCs w:val="24"/>
          <w:lang w:val="tr-TR"/>
        </w:rPr>
        <w:t xml:space="preserve">doğrudan genel </w:t>
      </w:r>
      <w:r w:rsidRPr="00ED505F">
        <w:rPr>
          <w:rFonts w:ascii="Arial" w:hAnsi="Arial" w:cs="Arial"/>
          <w:sz w:val="24"/>
          <w:szCs w:val="24"/>
          <w:lang w:val="tr-TR"/>
        </w:rPr>
        <w:t>seçim</w:t>
      </w:r>
      <w:r w:rsidR="00ED505F" w:rsidRPr="00ED505F">
        <w:rPr>
          <w:rFonts w:ascii="Arial" w:hAnsi="Arial" w:cs="Arial"/>
          <w:sz w:val="24"/>
          <w:szCs w:val="24"/>
          <w:lang w:val="tr-TR"/>
        </w:rPr>
        <w:t>ile</w:t>
      </w:r>
      <w:r>
        <w:rPr>
          <w:rFonts w:ascii="Arial" w:hAnsi="Arial" w:cs="Arial"/>
          <w:sz w:val="24"/>
          <w:szCs w:val="24"/>
          <w:lang w:val="tr-TR"/>
        </w:rPr>
        <w:t>seçilmesi için düzenlenen seçimleranlam</w:t>
      </w:r>
      <w:r w:rsidR="00F97C78">
        <w:rPr>
          <w:rFonts w:ascii="Arial" w:hAnsi="Arial" w:cs="Arial"/>
          <w:sz w:val="24"/>
          <w:szCs w:val="24"/>
          <w:lang w:val="tr-TR"/>
        </w:rPr>
        <w:t>ına gelmekte</w:t>
      </w:r>
      <w:r>
        <w:rPr>
          <w:rFonts w:ascii="Arial" w:hAnsi="Arial" w:cs="Arial"/>
          <w:sz w:val="24"/>
          <w:szCs w:val="24"/>
          <w:lang w:val="tr-TR"/>
        </w:rPr>
        <w:t xml:space="preserve">; </w:t>
      </w:r>
    </w:p>
    <w:p w:rsidR="00ED505F" w:rsidRPr="00ED505F" w:rsidRDefault="00ED505F" w:rsidP="00ED505F">
      <w:pPr>
        <w:pStyle w:val="ListParagraph"/>
        <w:spacing w:line="240" w:lineRule="auto"/>
        <w:ind w:left="1440"/>
        <w:jc w:val="both"/>
        <w:rPr>
          <w:rFonts w:ascii="Arial" w:hAnsi="Arial" w:cs="Arial"/>
          <w:sz w:val="20"/>
          <w:szCs w:val="20"/>
          <w:lang w:val="tr-TR"/>
        </w:rPr>
      </w:pPr>
    </w:p>
    <w:p w:rsidR="00B97038" w:rsidRDefault="00B97038" w:rsidP="000F2927">
      <w:pPr>
        <w:pStyle w:val="ListParagraph"/>
        <w:spacing w:line="360" w:lineRule="auto"/>
        <w:ind w:left="1440"/>
        <w:jc w:val="both"/>
        <w:rPr>
          <w:rFonts w:ascii="Arial" w:hAnsi="Arial" w:cs="Arial"/>
          <w:sz w:val="24"/>
          <w:szCs w:val="24"/>
          <w:lang w:val="tr-TR"/>
        </w:rPr>
      </w:pPr>
      <w:r>
        <w:rPr>
          <w:rFonts w:ascii="Arial" w:hAnsi="Arial" w:cs="Arial"/>
          <w:sz w:val="24"/>
          <w:szCs w:val="24"/>
          <w:lang w:val="tr-TR"/>
        </w:rPr>
        <w:t>“seçim yasaları” –</w:t>
      </w:r>
    </w:p>
    <w:p w:rsidR="00B97038" w:rsidRDefault="00B97038" w:rsidP="00B97038">
      <w:pPr>
        <w:pStyle w:val="ListParagraph"/>
        <w:numPr>
          <w:ilvl w:val="0"/>
          <w:numId w:val="7"/>
        </w:numPr>
        <w:spacing w:line="360" w:lineRule="auto"/>
        <w:jc w:val="both"/>
        <w:rPr>
          <w:rFonts w:ascii="Arial" w:hAnsi="Arial" w:cs="Arial"/>
          <w:sz w:val="24"/>
          <w:szCs w:val="24"/>
          <w:lang w:val="tr-TR"/>
        </w:rPr>
      </w:pPr>
      <w:r w:rsidRPr="00B97038">
        <w:rPr>
          <w:rFonts w:ascii="Arial" w:hAnsi="Arial" w:cs="Arial"/>
          <w:sz w:val="24"/>
          <w:szCs w:val="24"/>
          <w:lang w:val="tr-TR"/>
        </w:rPr>
        <w:t>Temsilciler Meclisi üyelerinin seçi</w:t>
      </w:r>
      <w:r w:rsidR="00ED505F">
        <w:rPr>
          <w:rFonts w:ascii="Arial" w:hAnsi="Arial" w:cs="Arial"/>
          <w:sz w:val="24"/>
          <w:szCs w:val="24"/>
          <w:lang w:val="tr-TR"/>
        </w:rPr>
        <w:t>lmesi</w:t>
      </w:r>
      <w:r w:rsidR="00BE379A">
        <w:rPr>
          <w:rFonts w:ascii="Arial" w:hAnsi="Arial" w:cs="Arial"/>
          <w:sz w:val="24"/>
          <w:szCs w:val="24"/>
          <w:lang w:val="tr-TR"/>
        </w:rPr>
        <w:t>ne ilişkin</w:t>
      </w:r>
      <w:r>
        <w:rPr>
          <w:rFonts w:ascii="Arial" w:hAnsi="Arial" w:cs="Arial"/>
          <w:sz w:val="24"/>
          <w:szCs w:val="24"/>
          <w:lang w:val="tr-TR"/>
        </w:rPr>
        <w:t xml:space="preserve"> Yasa,</w:t>
      </w:r>
    </w:p>
    <w:p w:rsidR="00B97038" w:rsidRDefault="00B97038" w:rsidP="00B97038">
      <w:pPr>
        <w:pStyle w:val="ListParagraph"/>
        <w:numPr>
          <w:ilvl w:val="0"/>
          <w:numId w:val="7"/>
        </w:numPr>
        <w:spacing w:line="360" w:lineRule="auto"/>
        <w:jc w:val="both"/>
        <w:rPr>
          <w:rFonts w:ascii="Arial" w:hAnsi="Arial" w:cs="Arial"/>
          <w:sz w:val="24"/>
          <w:szCs w:val="24"/>
          <w:lang w:val="tr-TR"/>
        </w:rPr>
      </w:pPr>
      <w:r>
        <w:rPr>
          <w:rFonts w:ascii="Arial" w:hAnsi="Arial" w:cs="Arial"/>
          <w:sz w:val="24"/>
          <w:szCs w:val="24"/>
          <w:lang w:val="tr-TR"/>
        </w:rPr>
        <w:t>Nüfus Arşivi Yasası anla</w:t>
      </w:r>
      <w:r w:rsidR="00F97C78">
        <w:rPr>
          <w:rFonts w:ascii="Arial" w:hAnsi="Arial" w:cs="Arial"/>
          <w:sz w:val="24"/>
          <w:szCs w:val="24"/>
          <w:lang w:val="tr-TR"/>
        </w:rPr>
        <w:t>mına geli</w:t>
      </w:r>
      <w:r>
        <w:rPr>
          <w:rFonts w:ascii="Arial" w:hAnsi="Arial" w:cs="Arial"/>
          <w:sz w:val="24"/>
          <w:szCs w:val="24"/>
          <w:lang w:val="tr-TR"/>
        </w:rPr>
        <w:t>p</w:t>
      </w:r>
    </w:p>
    <w:p w:rsidR="00B97038" w:rsidRDefault="00B97038" w:rsidP="00B97038">
      <w:pPr>
        <w:spacing w:line="360" w:lineRule="auto"/>
        <w:ind w:left="2160"/>
        <w:jc w:val="both"/>
        <w:rPr>
          <w:rFonts w:ascii="Arial" w:hAnsi="Arial" w:cs="Arial"/>
          <w:sz w:val="24"/>
          <w:szCs w:val="24"/>
          <w:lang w:val="tr-TR"/>
        </w:rPr>
      </w:pPr>
      <w:r>
        <w:rPr>
          <w:rFonts w:ascii="Arial" w:hAnsi="Arial" w:cs="Arial"/>
          <w:sz w:val="24"/>
          <w:szCs w:val="24"/>
          <w:lang w:val="tr-TR"/>
        </w:rPr>
        <w:t>onları değiştiren ya da yerlerine geçen başka herhangi yasayı ve de Temsilciler Meclisi üyelerinin seçimi Yönetmeliğini veya yukarıda sözü geçen yasaların altında çıkarılan başka herhangi yönetmeliği içermektedir;</w:t>
      </w:r>
    </w:p>
    <w:p w:rsidR="00B97038" w:rsidRDefault="00B97038" w:rsidP="00B97038">
      <w:pPr>
        <w:spacing w:line="360" w:lineRule="auto"/>
        <w:ind w:left="1418"/>
        <w:jc w:val="both"/>
        <w:rPr>
          <w:rFonts w:ascii="Arial" w:hAnsi="Arial" w:cs="Arial"/>
          <w:sz w:val="24"/>
          <w:szCs w:val="24"/>
          <w:lang w:val="tr-TR"/>
        </w:rPr>
      </w:pPr>
      <w:r>
        <w:rPr>
          <w:rFonts w:ascii="Arial" w:hAnsi="Arial" w:cs="Arial"/>
          <w:sz w:val="24"/>
          <w:szCs w:val="24"/>
          <w:lang w:val="tr-TR"/>
        </w:rPr>
        <w:tab/>
        <w:t>“aday”, işbu Yasanın hükümleri uyarınca Cumhuriyet</w:t>
      </w:r>
      <w:r w:rsidR="00ED505F">
        <w:rPr>
          <w:rFonts w:ascii="Arial" w:hAnsi="Arial" w:cs="Arial"/>
          <w:sz w:val="24"/>
          <w:szCs w:val="24"/>
          <w:lang w:val="tr-TR"/>
        </w:rPr>
        <w:t>te yapılan</w:t>
      </w:r>
      <w:r>
        <w:rPr>
          <w:rFonts w:ascii="Arial" w:hAnsi="Arial" w:cs="Arial"/>
          <w:sz w:val="24"/>
          <w:szCs w:val="24"/>
          <w:lang w:val="tr-TR"/>
        </w:rPr>
        <w:t xml:space="preserve"> Avrupa Parlamentosu seçimlerinde </w:t>
      </w:r>
      <w:r w:rsidR="00A271E7">
        <w:rPr>
          <w:rFonts w:ascii="Arial" w:hAnsi="Arial" w:cs="Arial"/>
          <w:sz w:val="24"/>
          <w:szCs w:val="24"/>
          <w:lang w:val="tr-TR"/>
        </w:rPr>
        <w:t>aday olma</w:t>
      </w:r>
      <w:r>
        <w:rPr>
          <w:rFonts w:ascii="Arial" w:hAnsi="Arial" w:cs="Arial"/>
          <w:sz w:val="24"/>
          <w:szCs w:val="24"/>
          <w:lang w:val="tr-TR"/>
        </w:rPr>
        <w:t xml:space="preserve"> hakkı olan Cumhuriyetin her vatandaşı anlam</w:t>
      </w:r>
      <w:r w:rsidR="00F97C78">
        <w:rPr>
          <w:rFonts w:ascii="Arial" w:hAnsi="Arial" w:cs="Arial"/>
          <w:sz w:val="24"/>
          <w:szCs w:val="24"/>
          <w:lang w:val="tr-TR"/>
        </w:rPr>
        <w:t>ına gelmekte</w:t>
      </w:r>
      <w:r w:rsidR="00A271E7">
        <w:rPr>
          <w:rFonts w:ascii="Arial" w:hAnsi="Arial" w:cs="Arial"/>
          <w:sz w:val="24"/>
          <w:szCs w:val="24"/>
          <w:lang w:val="tr-TR"/>
        </w:rPr>
        <w:t>;</w:t>
      </w:r>
    </w:p>
    <w:p w:rsidR="00A271E7" w:rsidRDefault="00A271E7" w:rsidP="00B97038">
      <w:pPr>
        <w:spacing w:line="360" w:lineRule="auto"/>
        <w:ind w:left="1418"/>
        <w:jc w:val="both"/>
        <w:rPr>
          <w:rFonts w:ascii="Arial" w:hAnsi="Arial" w:cs="Arial"/>
          <w:sz w:val="24"/>
          <w:szCs w:val="24"/>
          <w:lang w:val="tr-TR"/>
        </w:rPr>
      </w:pPr>
      <w:r>
        <w:rPr>
          <w:rFonts w:ascii="Arial" w:hAnsi="Arial" w:cs="Arial"/>
          <w:sz w:val="24"/>
          <w:szCs w:val="24"/>
          <w:lang w:val="tr-TR"/>
        </w:rPr>
        <w:t xml:space="preserve">“Avrupa Parlamentosu”, </w:t>
      </w:r>
      <w:r w:rsidRPr="00A271E7">
        <w:rPr>
          <w:rFonts w:ascii="Arial" w:hAnsi="Arial" w:cs="Arial"/>
          <w:sz w:val="24"/>
          <w:szCs w:val="24"/>
          <w:lang w:val="tr-TR"/>
        </w:rPr>
        <w:t>Avrupa Birliği</w:t>
      </w:r>
      <w:r>
        <w:rPr>
          <w:rFonts w:ascii="Arial" w:hAnsi="Arial" w:cs="Arial"/>
          <w:sz w:val="24"/>
          <w:szCs w:val="24"/>
          <w:lang w:val="tr-TR"/>
        </w:rPr>
        <w:t xml:space="preserve">nin </w:t>
      </w:r>
      <w:r w:rsidRPr="00ED505F">
        <w:rPr>
          <w:rFonts w:ascii="Arial" w:hAnsi="Arial" w:cs="Arial"/>
          <w:sz w:val="24"/>
          <w:szCs w:val="24"/>
          <w:lang w:val="tr-TR"/>
        </w:rPr>
        <w:t xml:space="preserve">aynı </w:t>
      </w:r>
      <w:r w:rsidR="00ED505F" w:rsidRPr="00ED505F">
        <w:rPr>
          <w:rFonts w:ascii="Arial" w:hAnsi="Arial" w:cs="Arial"/>
          <w:sz w:val="24"/>
          <w:szCs w:val="24"/>
          <w:lang w:val="tr-TR"/>
        </w:rPr>
        <w:t>ismi</w:t>
      </w:r>
      <w:r w:rsidRPr="00ED505F">
        <w:rPr>
          <w:rFonts w:ascii="Arial" w:hAnsi="Arial" w:cs="Arial"/>
          <w:sz w:val="24"/>
          <w:szCs w:val="24"/>
          <w:lang w:val="tr-TR"/>
        </w:rPr>
        <w:t xml:space="preserve"> taşıyan </w:t>
      </w:r>
      <w:r w:rsidRPr="00A271E7">
        <w:rPr>
          <w:rFonts w:ascii="Arial" w:hAnsi="Arial" w:cs="Arial"/>
          <w:sz w:val="24"/>
          <w:szCs w:val="24"/>
          <w:lang w:val="tr-TR"/>
        </w:rPr>
        <w:t>kurumu</w:t>
      </w:r>
      <w:r>
        <w:rPr>
          <w:rFonts w:ascii="Arial" w:hAnsi="Arial" w:cs="Arial"/>
          <w:sz w:val="24"/>
          <w:szCs w:val="24"/>
          <w:lang w:val="tr-TR"/>
        </w:rPr>
        <w:t xml:space="preserve"> anlam</w:t>
      </w:r>
      <w:r w:rsidR="00F97C78">
        <w:rPr>
          <w:rFonts w:ascii="Arial" w:hAnsi="Arial" w:cs="Arial"/>
          <w:sz w:val="24"/>
          <w:szCs w:val="24"/>
          <w:lang w:val="tr-TR"/>
        </w:rPr>
        <w:t>ın</w:t>
      </w:r>
      <w:r>
        <w:rPr>
          <w:rFonts w:ascii="Arial" w:hAnsi="Arial" w:cs="Arial"/>
          <w:sz w:val="24"/>
          <w:szCs w:val="24"/>
          <w:lang w:val="tr-TR"/>
        </w:rPr>
        <w:t>a</w:t>
      </w:r>
      <w:r w:rsidR="00F97C78">
        <w:rPr>
          <w:rFonts w:ascii="Arial" w:hAnsi="Arial" w:cs="Arial"/>
          <w:sz w:val="24"/>
          <w:szCs w:val="24"/>
          <w:lang w:val="tr-TR"/>
        </w:rPr>
        <w:t xml:space="preserve"> gelmekte</w:t>
      </w:r>
      <w:r>
        <w:rPr>
          <w:rFonts w:ascii="Arial" w:hAnsi="Arial" w:cs="Arial"/>
          <w:sz w:val="24"/>
          <w:szCs w:val="24"/>
          <w:lang w:val="tr-TR"/>
        </w:rPr>
        <w:t>;</w:t>
      </w:r>
    </w:p>
    <w:p w:rsidR="00A271E7" w:rsidRDefault="00A271E7" w:rsidP="00B97038">
      <w:pPr>
        <w:spacing w:line="360" w:lineRule="auto"/>
        <w:ind w:left="1418"/>
        <w:jc w:val="both"/>
        <w:rPr>
          <w:rFonts w:ascii="Arial" w:hAnsi="Arial" w:cs="Arial"/>
          <w:sz w:val="24"/>
          <w:szCs w:val="24"/>
          <w:lang w:val="tr-TR"/>
        </w:rPr>
      </w:pPr>
      <w:r>
        <w:rPr>
          <w:rFonts w:ascii="Arial" w:hAnsi="Arial" w:cs="Arial"/>
          <w:sz w:val="24"/>
          <w:szCs w:val="24"/>
          <w:lang w:val="tr-TR"/>
        </w:rPr>
        <w:lastRenderedPageBreak/>
        <w:t>“</w:t>
      </w:r>
      <w:r w:rsidRPr="00A271E7">
        <w:rPr>
          <w:rFonts w:ascii="Arial" w:hAnsi="Arial" w:cs="Arial"/>
          <w:sz w:val="24"/>
          <w:szCs w:val="24"/>
          <w:lang w:val="tr-TR"/>
        </w:rPr>
        <w:t>referans tarihi</w:t>
      </w:r>
      <w:r>
        <w:rPr>
          <w:rFonts w:ascii="Arial" w:hAnsi="Arial" w:cs="Arial"/>
          <w:sz w:val="24"/>
          <w:szCs w:val="24"/>
          <w:lang w:val="tr-TR"/>
        </w:rPr>
        <w:t>”, her Avr</w:t>
      </w:r>
      <w:r w:rsidR="00F97C78">
        <w:rPr>
          <w:rFonts w:ascii="Arial" w:hAnsi="Arial" w:cs="Arial"/>
          <w:sz w:val="24"/>
          <w:szCs w:val="24"/>
          <w:lang w:val="tr-TR"/>
        </w:rPr>
        <w:t>upa Parlamentosu seçiminin günü</w:t>
      </w:r>
      <w:r>
        <w:rPr>
          <w:rFonts w:ascii="Arial" w:hAnsi="Arial" w:cs="Arial"/>
          <w:sz w:val="24"/>
          <w:szCs w:val="24"/>
          <w:lang w:val="tr-TR"/>
        </w:rPr>
        <w:t xml:space="preserve"> anlam</w:t>
      </w:r>
      <w:r w:rsidR="00F97C78">
        <w:rPr>
          <w:rFonts w:ascii="Arial" w:hAnsi="Arial" w:cs="Arial"/>
          <w:sz w:val="24"/>
          <w:szCs w:val="24"/>
          <w:lang w:val="tr-TR"/>
        </w:rPr>
        <w:t>ına gelmekte</w:t>
      </w:r>
      <w:r>
        <w:rPr>
          <w:rFonts w:ascii="Arial" w:hAnsi="Arial" w:cs="Arial"/>
          <w:sz w:val="24"/>
          <w:szCs w:val="24"/>
          <w:lang w:val="tr-TR"/>
        </w:rPr>
        <w:t>;</w:t>
      </w:r>
    </w:p>
    <w:p w:rsidR="00711B9B" w:rsidRDefault="00BE379A" w:rsidP="00B97038">
      <w:pPr>
        <w:spacing w:line="360" w:lineRule="auto"/>
        <w:ind w:left="1418"/>
        <w:jc w:val="both"/>
        <w:rPr>
          <w:rFonts w:ascii="Arial" w:hAnsi="Arial" w:cs="Arial"/>
          <w:sz w:val="24"/>
          <w:szCs w:val="24"/>
          <w:lang w:val="tr-TR"/>
        </w:rPr>
      </w:pPr>
      <w:r>
        <w:rPr>
          <w:rFonts w:ascii="Arial" w:hAnsi="Arial" w:cs="Arial"/>
          <w:sz w:val="24"/>
          <w:szCs w:val="24"/>
          <w:lang w:val="tr-TR"/>
        </w:rPr>
        <w:t>“T</w:t>
      </w:r>
      <w:r w:rsidR="00711B9B">
        <w:rPr>
          <w:rFonts w:ascii="Arial" w:hAnsi="Arial" w:cs="Arial"/>
          <w:sz w:val="24"/>
          <w:szCs w:val="24"/>
          <w:lang w:val="tr-TR"/>
        </w:rPr>
        <w:t>opluluk seçmeni”, işbu Yasanın hükümleri uyarınca Cumhuriyet</w:t>
      </w:r>
      <w:r w:rsidR="00ED505F">
        <w:rPr>
          <w:rFonts w:ascii="Arial" w:hAnsi="Arial" w:cs="Arial"/>
          <w:sz w:val="24"/>
          <w:szCs w:val="24"/>
          <w:lang w:val="tr-TR"/>
        </w:rPr>
        <w:t>te yapılan</w:t>
      </w:r>
      <w:r w:rsidR="00711B9B">
        <w:rPr>
          <w:rFonts w:ascii="Arial" w:hAnsi="Arial" w:cs="Arial"/>
          <w:sz w:val="24"/>
          <w:szCs w:val="24"/>
          <w:lang w:val="tr-TR"/>
        </w:rPr>
        <w:t xml:space="preserve"> Avrupa Parlamentosu seçimlerinde oy </w:t>
      </w:r>
      <w:r>
        <w:rPr>
          <w:rFonts w:ascii="Arial" w:hAnsi="Arial" w:cs="Arial"/>
          <w:sz w:val="24"/>
          <w:szCs w:val="24"/>
          <w:lang w:val="tr-TR"/>
        </w:rPr>
        <w:t>verme</w:t>
      </w:r>
      <w:r w:rsidR="00711B9B">
        <w:rPr>
          <w:rFonts w:ascii="Arial" w:hAnsi="Arial" w:cs="Arial"/>
          <w:sz w:val="24"/>
          <w:szCs w:val="24"/>
          <w:lang w:val="tr-TR"/>
        </w:rPr>
        <w:t xml:space="preserve"> hakkı olan başka bir üye devletin her vatandaşı anlam</w:t>
      </w:r>
      <w:r w:rsidR="00F97C78">
        <w:rPr>
          <w:rFonts w:ascii="Arial" w:hAnsi="Arial" w:cs="Arial"/>
          <w:sz w:val="24"/>
          <w:szCs w:val="24"/>
          <w:lang w:val="tr-TR"/>
        </w:rPr>
        <w:t>ına gelmekte</w:t>
      </w:r>
      <w:r w:rsidR="00711B9B">
        <w:rPr>
          <w:rFonts w:ascii="Arial" w:hAnsi="Arial" w:cs="Arial"/>
          <w:sz w:val="24"/>
          <w:szCs w:val="24"/>
          <w:lang w:val="tr-TR"/>
        </w:rPr>
        <w:t>;</w:t>
      </w:r>
    </w:p>
    <w:p w:rsidR="00711B9B" w:rsidRDefault="00BE379A" w:rsidP="00B97038">
      <w:pPr>
        <w:spacing w:line="360" w:lineRule="auto"/>
        <w:ind w:left="1418"/>
        <w:jc w:val="both"/>
        <w:rPr>
          <w:rFonts w:ascii="Arial" w:hAnsi="Arial" w:cs="Arial"/>
          <w:sz w:val="24"/>
          <w:szCs w:val="24"/>
          <w:lang w:val="tr-TR"/>
        </w:rPr>
      </w:pPr>
      <w:r>
        <w:rPr>
          <w:rFonts w:ascii="Arial" w:hAnsi="Arial" w:cs="Arial"/>
          <w:sz w:val="24"/>
          <w:szCs w:val="24"/>
          <w:lang w:val="tr-TR"/>
        </w:rPr>
        <w:t>“T</w:t>
      </w:r>
      <w:r w:rsidR="00711B9B">
        <w:rPr>
          <w:rFonts w:ascii="Arial" w:hAnsi="Arial" w:cs="Arial"/>
          <w:sz w:val="24"/>
          <w:szCs w:val="24"/>
          <w:lang w:val="tr-TR"/>
        </w:rPr>
        <w:t>opluluk adayı”, işbu Yasanın hükümleri uyarınca Cumhuriyet</w:t>
      </w:r>
      <w:r w:rsidR="005B0EC3">
        <w:rPr>
          <w:rFonts w:ascii="Arial" w:hAnsi="Arial" w:cs="Arial"/>
          <w:sz w:val="24"/>
          <w:szCs w:val="24"/>
          <w:lang w:val="tr-TR"/>
        </w:rPr>
        <w:t>te yapılan</w:t>
      </w:r>
      <w:r w:rsidR="00711B9B">
        <w:rPr>
          <w:rFonts w:ascii="Arial" w:hAnsi="Arial" w:cs="Arial"/>
          <w:sz w:val="24"/>
          <w:szCs w:val="24"/>
          <w:lang w:val="tr-TR"/>
        </w:rPr>
        <w:t xml:space="preserve"> Avrupa Parlamentosu seçimlerinde aday olma hakkı olan başka</w:t>
      </w:r>
      <w:r w:rsidR="00F97C78">
        <w:rPr>
          <w:rFonts w:ascii="Arial" w:hAnsi="Arial" w:cs="Arial"/>
          <w:sz w:val="24"/>
          <w:szCs w:val="24"/>
          <w:lang w:val="tr-TR"/>
        </w:rPr>
        <w:t xml:space="preserve"> bir üye devletin her vatandaşı</w:t>
      </w:r>
      <w:r w:rsidR="00711B9B">
        <w:rPr>
          <w:rFonts w:ascii="Arial" w:hAnsi="Arial" w:cs="Arial"/>
          <w:sz w:val="24"/>
          <w:szCs w:val="24"/>
          <w:lang w:val="tr-TR"/>
        </w:rPr>
        <w:t xml:space="preserve"> anlam</w:t>
      </w:r>
      <w:r w:rsidR="00F97C78">
        <w:rPr>
          <w:rFonts w:ascii="Arial" w:hAnsi="Arial" w:cs="Arial"/>
          <w:sz w:val="24"/>
          <w:szCs w:val="24"/>
          <w:lang w:val="tr-TR"/>
        </w:rPr>
        <w:t>ına gelmekte</w:t>
      </w:r>
      <w:r w:rsidR="00711B9B">
        <w:rPr>
          <w:rFonts w:ascii="Arial" w:hAnsi="Arial" w:cs="Arial"/>
          <w:sz w:val="24"/>
          <w:szCs w:val="24"/>
          <w:lang w:val="tr-TR"/>
        </w:rPr>
        <w:t>;</w:t>
      </w:r>
    </w:p>
    <w:p w:rsidR="00711B9B" w:rsidRDefault="00711B9B" w:rsidP="00B97038">
      <w:pPr>
        <w:spacing w:line="360" w:lineRule="auto"/>
        <w:ind w:left="1418"/>
        <w:jc w:val="both"/>
        <w:rPr>
          <w:rFonts w:ascii="Arial" w:hAnsi="Arial" w:cs="Arial"/>
          <w:sz w:val="24"/>
          <w:szCs w:val="24"/>
          <w:lang w:val="tr-TR"/>
        </w:rPr>
      </w:pPr>
      <w:r>
        <w:rPr>
          <w:rFonts w:ascii="Arial" w:hAnsi="Arial" w:cs="Arial"/>
          <w:sz w:val="24"/>
          <w:szCs w:val="24"/>
          <w:lang w:val="tr-TR"/>
        </w:rPr>
        <w:t>“üye devlet”, Avrupa Birliğinin herhangi üye devleti anlam</w:t>
      </w:r>
      <w:r w:rsidR="00F97C78">
        <w:rPr>
          <w:rFonts w:ascii="Arial" w:hAnsi="Arial" w:cs="Arial"/>
          <w:sz w:val="24"/>
          <w:szCs w:val="24"/>
          <w:lang w:val="tr-TR"/>
        </w:rPr>
        <w:t>ına gelmekte</w:t>
      </w:r>
      <w:r>
        <w:rPr>
          <w:rFonts w:ascii="Arial" w:hAnsi="Arial" w:cs="Arial"/>
          <w:sz w:val="24"/>
          <w:szCs w:val="24"/>
          <w:lang w:val="tr-TR"/>
        </w:rPr>
        <w:t>;</w:t>
      </w:r>
    </w:p>
    <w:p w:rsidR="00711B9B" w:rsidRDefault="00711B9B" w:rsidP="00F4394D">
      <w:pPr>
        <w:spacing w:line="360" w:lineRule="auto"/>
        <w:ind w:left="1418"/>
        <w:jc w:val="both"/>
        <w:rPr>
          <w:rFonts w:ascii="Arial" w:hAnsi="Arial" w:cs="Arial"/>
          <w:sz w:val="24"/>
          <w:szCs w:val="24"/>
          <w:lang w:val="tr-TR"/>
        </w:rPr>
      </w:pPr>
      <w:r>
        <w:rPr>
          <w:rFonts w:ascii="Arial" w:hAnsi="Arial" w:cs="Arial"/>
          <w:sz w:val="24"/>
          <w:szCs w:val="24"/>
          <w:lang w:val="tr-TR"/>
        </w:rPr>
        <w:t>“</w:t>
      </w:r>
      <w:r w:rsidR="00B07F51">
        <w:rPr>
          <w:rFonts w:ascii="Arial" w:hAnsi="Arial" w:cs="Arial"/>
          <w:sz w:val="24"/>
          <w:szCs w:val="24"/>
          <w:lang w:val="tr-TR"/>
        </w:rPr>
        <w:t xml:space="preserve">geldiği </w:t>
      </w:r>
      <w:r>
        <w:rPr>
          <w:rFonts w:ascii="Arial" w:hAnsi="Arial" w:cs="Arial"/>
          <w:sz w:val="24"/>
          <w:szCs w:val="24"/>
          <w:lang w:val="tr-TR"/>
        </w:rPr>
        <w:t>üye devlet”,</w:t>
      </w:r>
      <w:r w:rsidR="00F4394D" w:rsidRPr="00B07F51">
        <w:rPr>
          <w:rFonts w:ascii="Arial" w:hAnsi="Arial" w:cs="Arial"/>
          <w:sz w:val="24"/>
          <w:szCs w:val="24"/>
          <w:lang w:val="tr-TR"/>
        </w:rPr>
        <w:t>kişinin</w:t>
      </w:r>
      <w:r w:rsidRPr="00B07F51">
        <w:rPr>
          <w:rFonts w:ascii="Arial" w:hAnsi="Arial" w:cs="Arial"/>
          <w:sz w:val="24"/>
          <w:szCs w:val="24"/>
          <w:lang w:val="tr-TR"/>
        </w:rPr>
        <w:t xml:space="preserve"> vatandaşı ol</w:t>
      </w:r>
      <w:r w:rsidR="00F4394D" w:rsidRPr="00B07F51">
        <w:rPr>
          <w:rFonts w:ascii="Arial" w:hAnsi="Arial" w:cs="Arial"/>
          <w:sz w:val="24"/>
          <w:szCs w:val="24"/>
          <w:lang w:val="tr-TR"/>
        </w:rPr>
        <w:t xml:space="preserve">duğu </w:t>
      </w:r>
      <w:r w:rsidR="00F4394D">
        <w:rPr>
          <w:rFonts w:ascii="Arial" w:hAnsi="Arial" w:cs="Arial"/>
          <w:sz w:val="24"/>
          <w:szCs w:val="24"/>
          <w:lang w:val="tr-TR"/>
        </w:rPr>
        <w:t>ve</w:t>
      </w:r>
      <w:r>
        <w:rPr>
          <w:rFonts w:ascii="Arial" w:hAnsi="Arial" w:cs="Arial"/>
          <w:sz w:val="24"/>
          <w:szCs w:val="24"/>
          <w:lang w:val="tr-TR"/>
        </w:rPr>
        <w:t xml:space="preserve"> Cumhuriyetten </w:t>
      </w:r>
      <w:r w:rsidRPr="00B07F51">
        <w:rPr>
          <w:rFonts w:ascii="Arial" w:hAnsi="Arial" w:cs="Arial"/>
          <w:sz w:val="24"/>
          <w:szCs w:val="24"/>
          <w:lang w:val="tr-TR"/>
        </w:rPr>
        <w:t>farklı</w:t>
      </w:r>
      <w:r>
        <w:rPr>
          <w:rFonts w:ascii="Arial" w:hAnsi="Arial" w:cs="Arial"/>
          <w:sz w:val="24"/>
          <w:szCs w:val="24"/>
          <w:lang w:val="tr-TR"/>
        </w:rPr>
        <w:t>bir üye devlet</w:t>
      </w:r>
      <w:r w:rsidR="00F97C78">
        <w:rPr>
          <w:rFonts w:ascii="Arial" w:hAnsi="Arial" w:cs="Arial"/>
          <w:sz w:val="24"/>
          <w:szCs w:val="24"/>
          <w:lang w:val="tr-TR"/>
        </w:rPr>
        <w:t xml:space="preserve"> anla</w:t>
      </w:r>
      <w:r>
        <w:rPr>
          <w:rFonts w:ascii="Arial" w:hAnsi="Arial" w:cs="Arial"/>
          <w:sz w:val="24"/>
          <w:szCs w:val="24"/>
          <w:lang w:val="tr-TR"/>
        </w:rPr>
        <w:t>m</w:t>
      </w:r>
      <w:r w:rsidR="00F97C78">
        <w:rPr>
          <w:rFonts w:ascii="Arial" w:hAnsi="Arial" w:cs="Arial"/>
          <w:sz w:val="24"/>
          <w:szCs w:val="24"/>
          <w:lang w:val="tr-TR"/>
        </w:rPr>
        <w:t>ına gelmekte</w:t>
      </w:r>
      <w:r>
        <w:rPr>
          <w:rFonts w:ascii="Arial" w:hAnsi="Arial" w:cs="Arial"/>
          <w:sz w:val="24"/>
          <w:szCs w:val="24"/>
          <w:lang w:val="tr-TR"/>
        </w:rPr>
        <w:t xml:space="preserve">;  </w:t>
      </w:r>
    </w:p>
    <w:p w:rsidR="00F4394D" w:rsidRDefault="00B07F51" w:rsidP="00F4394D">
      <w:pPr>
        <w:spacing w:line="360" w:lineRule="auto"/>
        <w:ind w:left="1418"/>
        <w:jc w:val="both"/>
        <w:rPr>
          <w:rFonts w:ascii="Arial" w:hAnsi="Arial" w:cs="Arial"/>
          <w:sz w:val="24"/>
          <w:szCs w:val="24"/>
          <w:lang w:val="tr-TR"/>
        </w:rPr>
      </w:pPr>
      <w:r>
        <w:rPr>
          <w:rFonts w:ascii="Arial" w:hAnsi="Arial" w:cs="Arial"/>
          <w:sz w:val="24"/>
          <w:szCs w:val="24"/>
          <w:lang w:val="tr-TR"/>
        </w:rPr>
        <w:t>“</w:t>
      </w:r>
      <w:r w:rsidR="00F97C78">
        <w:rPr>
          <w:rFonts w:ascii="Arial" w:hAnsi="Arial" w:cs="Arial"/>
          <w:sz w:val="24"/>
          <w:szCs w:val="24"/>
          <w:lang w:val="tr-TR"/>
        </w:rPr>
        <w:t>oturduğu</w:t>
      </w:r>
      <w:r w:rsidR="00F4394D">
        <w:rPr>
          <w:rFonts w:ascii="Arial" w:hAnsi="Arial" w:cs="Arial"/>
          <w:sz w:val="24"/>
          <w:szCs w:val="24"/>
          <w:lang w:val="tr-TR"/>
        </w:rPr>
        <w:t xml:space="preserve"> üye devlet”,</w:t>
      </w:r>
      <w:r w:rsidR="00F4394D" w:rsidRPr="00F97C78">
        <w:rPr>
          <w:rFonts w:ascii="Arial" w:hAnsi="Arial" w:cs="Arial"/>
          <w:sz w:val="24"/>
          <w:szCs w:val="24"/>
          <w:lang w:val="tr-TR"/>
        </w:rPr>
        <w:t xml:space="preserve">kişinin ikamet ettiği </w:t>
      </w:r>
      <w:r w:rsidR="00F4394D">
        <w:rPr>
          <w:rFonts w:ascii="Arial" w:hAnsi="Arial" w:cs="Arial"/>
          <w:sz w:val="24"/>
          <w:szCs w:val="24"/>
          <w:lang w:val="tr-TR"/>
        </w:rPr>
        <w:t xml:space="preserve">ve Cumhuriyetten </w:t>
      </w:r>
      <w:r w:rsidR="00F4394D" w:rsidRPr="00F97C78">
        <w:rPr>
          <w:rFonts w:ascii="Arial" w:hAnsi="Arial" w:cs="Arial"/>
          <w:sz w:val="24"/>
          <w:szCs w:val="24"/>
          <w:lang w:val="tr-TR"/>
        </w:rPr>
        <w:t>farklı</w:t>
      </w:r>
      <w:r w:rsidR="00F4394D">
        <w:rPr>
          <w:rFonts w:ascii="Arial" w:hAnsi="Arial" w:cs="Arial"/>
          <w:sz w:val="24"/>
          <w:szCs w:val="24"/>
          <w:lang w:val="tr-TR"/>
        </w:rPr>
        <w:t>bir üye devlet anlam</w:t>
      </w:r>
      <w:r w:rsidR="00F97C78">
        <w:rPr>
          <w:rFonts w:ascii="Arial" w:hAnsi="Arial" w:cs="Arial"/>
          <w:sz w:val="24"/>
          <w:szCs w:val="24"/>
          <w:lang w:val="tr-TR"/>
        </w:rPr>
        <w:t>ın</w:t>
      </w:r>
      <w:r w:rsidR="00F4394D">
        <w:rPr>
          <w:rFonts w:ascii="Arial" w:hAnsi="Arial" w:cs="Arial"/>
          <w:sz w:val="24"/>
          <w:szCs w:val="24"/>
          <w:lang w:val="tr-TR"/>
        </w:rPr>
        <w:t>a</w:t>
      </w:r>
      <w:r w:rsidR="00F97C78">
        <w:rPr>
          <w:rFonts w:ascii="Arial" w:hAnsi="Arial" w:cs="Arial"/>
          <w:sz w:val="24"/>
          <w:szCs w:val="24"/>
          <w:lang w:val="tr-TR"/>
        </w:rPr>
        <w:t xml:space="preserve"> gelmekte</w:t>
      </w:r>
      <w:r w:rsidR="00F4394D">
        <w:rPr>
          <w:rFonts w:ascii="Arial" w:hAnsi="Arial" w:cs="Arial"/>
          <w:sz w:val="24"/>
          <w:szCs w:val="24"/>
          <w:lang w:val="tr-TR"/>
        </w:rPr>
        <w:t>;</w:t>
      </w:r>
    </w:p>
    <w:p w:rsidR="00FA70BF" w:rsidRDefault="00F4394D" w:rsidP="00F4394D">
      <w:pPr>
        <w:spacing w:line="360" w:lineRule="auto"/>
        <w:ind w:left="1418"/>
        <w:jc w:val="both"/>
        <w:rPr>
          <w:rFonts w:ascii="Arial" w:hAnsi="Arial" w:cs="Arial"/>
          <w:sz w:val="24"/>
          <w:szCs w:val="24"/>
          <w:lang w:val="tr-TR"/>
        </w:rPr>
      </w:pPr>
      <w:r>
        <w:rPr>
          <w:rFonts w:ascii="Arial" w:hAnsi="Arial" w:cs="Arial"/>
          <w:sz w:val="24"/>
          <w:szCs w:val="24"/>
          <w:lang w:val="tr-TR"/>
        </w:rPr>
        <w:t>“</w:t>
      </w:r>
      <w:r w:rsidR="00F97C78">
        <w:rPr>
          <w:rFonts w:ascii="Arial" w:hAnsi="Arial" w:cs="Arial"/>
          <w:sz w:val="24"/>
          <w:szCs w:val="24"/>
          <w:lang w:val="tr-TR"/>
        </w:rPr>
        <w:t>işlem</w:t>
      </w:r>
      <w:r w:rsidR="00FA70BF">
        <w:rPr>
          <w:rFonts w:ascii="Arial" w:hAnsi="Arial" w:cs="Arial"/>
          <w:sz w:val="24"/>
          <w:szCs w:val="24"/>
          <w:lang w:val="tr-TR"/>
        </w:rPr>
        <w:t xml:space="preserve">”, Avrupa Birliği Konseyinin 20 Eylül 1976 tarihli kararına eklenen ve Avrupa Parlamentosu üyelerinin doğrudan genel </w:t>
      </w:r>
      <w:r w:rsidR="00FA70BF" w:rsidRPr="00F97C78">
        <w:rPr>
          <w:rFonts w:ascii="Arial" w:hAnsi="Arial" w:cs="Arial"/>
          <w:sz w:val="24"/>
          <w:szCs w:val="24"/>
          <w:lang w:val="tr-TR"/>
        </w:rPr>
        <w:t>seçim</w:t>
      </w:r>
      <w:r w:rsidR="00FA70BF">
        <w:rPr>
          <w:rFonts w:ascii="Arial" w:hAnsi="Arial" w:cs="Arial"/>
          <w:sz w:val="24"/>
          <w:szCs w:val="24"/>
          <w:lang w:val="tr-TR"/>
        </w:rPr>
        <w:t xml:space="preserve">ile seçilmesine ait olan </w:t>
      </w:r>
      <w:r w:rsidR="00F97C78">
        <w:rPr>
          <w:rFonts w:ascii="Arial" w:hAnsi="Arial" w:cs="Arial"/>
          <w:sz w:val="24"/>
          <w:szCs w:val="24"/>
          <w:lang w:val="tr-TR"/>
        </w:rPr>
        <w:t>işlem</w:t>
      </w:r>
      <w:r w:rsidR="00FA70BF">
        <w:rPr>
          <w:rFonts w:ascii="Arial" w:hAnsi="Arial" w:cs="Arial"/>
          <w:sz w:val="24"/>
          <w:szCs w:val="24"/>
          <w:lang w:val="tr-TR"/>
        </w:rPr>
        <w:t xml:space="preserve"> anlam</w:t>
      </w:r>
      <w:r w:rsidR="00F97C78">
        <w:rPr>
          <w:rFonts w:ascii="Arial" w:hAnsi="Arial" w:cs="Arial"/>
          <w:sz w:val="24"/>
          <w:szCs w:val="24"/>
          <w:lang w:val="tr-TR"/>
        </w:rPr>
        <w:t>ına gelmekte</w:t>
      </w:r>
      <w:r w:rsidR="00FA70BF">
        <w:rPr>
          <w:rFonts w:ascii="Arial" w:hAnsi="Arial" w:cs="Arial"/>
          <w:sz w:val="24"/>
          <w:szCs w:val="24"/>
          <w:lang w:val="tr-TR"/>
        </w:rPr>
        <w:t xml:space="preserve">; </w:t>
      </w:r>
    </w:p>
    <w:p w:rsidR="00F4394D" w:rsidRDefault="00FA70BF" w:rsidP="00F4394D">
      <w:pPr>
        <w:spacing w:line="360" w:lineRule="auto"/>
        <w:ind w:left="1418"/>
        <w:jc w:val="both"/>
        <w:rPr>
          <w:rFonts w:ascii="Arial" w:hAnsi="Arial" w:cs="Arial"/>
          <w:sz w:val="24"/>
          <w:szCs w:val="24"/>
          <w:lang w:val="tr-TR"/>
        </w:rPr>
      </w:pPr>
      <w:r>
        <w:rPr>
          <w:rFonts w:ascii="Arial" w:hAnsi="Arial" w:cs="Arial"/>
          <w:sz w:val="24"/>
          <w:szCs w:val="24"/>
          <w:lang w:val="tr-TR"/>
        </w:rPr>
        <w:t>“bakan”, İçişleri Bakanı anlam</w:t>
      </w:r>
      <w:r w:rsidR="00AE43DB">
        <w:rPr>
          <w:rFonts w:ascii="Arial" w:hAnsi="Arial" w:cs="Arial"/>
          <w:sz w:val="24"/>
          <w:szCs w:val="24"/>
          <w:lang w:val="tr-TR"/>
        </w:rPr>
        <w:t>ın</w:t>
      </w:r>
      <w:r>
        <w:rPr>
          <w:rFonts w:ascii="Arial" w:hAnsi="Arial" w:cs="Arial"/>
          <w:sz w:val="24"/>
          <w:szCs w:val="24"/>
          <w:lang w:val="tr-TR"/>
        </w:rPr>
        <w:t>a</w:t>
      </w:r>
      <w:r w:rsidR="00AE43DB">
        <w:rPr>
          <w:rFonts w:ascii="Arial" w:hAnsi="Arial" w:cs="Arial"/>
          <w:sz w:val="24"/>
          <w:szCs w:val="24"/>
          <w:lang w:val="tr-TR"/>
        </w:rPr>
        <w:t xml:space="preserve"> gelmektedir</w:t>
      </w:r>
      <w:r>
        <w:rPr>
          <w:rFonts w:ascii="Arial" w:hAnsi="Arial" w:cs="Arial"/>
          <w:sz w:val="24"/>
          <w:szCs w:val="24"/>
          <w:lang w:val="tr-TR"/>
        </w:rPr>
        <w:t xml:space="preserve">.  </w:t>
      </w:r>
    </w:p>
    <w:p w:rsidR="00FA70BF" w:rsidRDefault="00FA70BF" w:rsidP="004C1CEE">
      <w:pPr>
        <w:spacing w:line="360" w:lineRule="auto"/>
        <w:ind w:left="709"/>
        <w:jc w:val="both"/>
        <w:rPr>
          <w:rFonts w:ascii="Arial" w:hAnsi="Arial" w:cs="Arial"/>
          <w:sz w:val="24"/>
          <w:szCs w:val="24"/>
          <w:lang w:val="tr-TR"/>
        </w:rPr>
      </w:pPr>
      <w:r>
        <w:rPr>
          <w:rFonts w:ascii="Arial" w:hAnsi="Arial" w:cs="Arial"/>
          <w:sz w:val="24"/>
          <w:szCs w:val="24"/>
          <w:lang w:val="tr-TR"/>
        </w:rPr>
        <w:tab/>
        <w:t>-(2)</w:t>
      </w:r>
      <w:r>
        <w:rPr>
          <w:rFonts w:ascii="Arial" w:hAnsi="Arial" w:cs="Arial"/>
          <w:sz w:val="24"/>
          <w:szCs w:val="24"/>
          <w:lang w:val="tr-TR"/>
        </w:rPr>
        <w:tab/>
        <w:t xml:space="preserve">İşbu </w:t>
      </w:r>
      <w:r w:rsidRPr="00E93CAE">
        <w:rPr>
          <w:rFonts w:ascii="Arial" w:hAnsi="Arial" w:cs="Arial"/>
          <w:sz w:val="24"/>
          <w:szCs w:val="24"/>
          <w:lang w:val="tr-TR"/>
        </w:rPr>
        <w:t>yasa içer</w:t>
      </w:r>
      <w:r w:rsidR="004C1CEE" w:rsidRPr="00E93CAE">
        <w:rPr>
          <w:rFonts w:ascii="Arial" w:hAnsi="Arial" w:cs="Arial"/>
          <w:sz w:val="24"/>
          <w:szCs w:val="24"/>
          <w:lang w:val="tr-TR"/>
        </w:rPr>
        <w:t>i</w:t>
      </w:r>
      <w:r w:rsidRPr="00E93CAE">
        <w:rPr>
          <w:rFonts w:ascii="Arial" w:hAnsi="Arial" w:cs="Arial"/>
          <w:sz w:val="24"/>
          <w:szCs w:val="24"/>
          <w:lang w:val="tr-TR"/>
        </w:rPr>
        <w:t>sin</w:t>
      </w:r>
      <w:r w:rsidR="00E93CAE">
        <w:rPr>
          <w:rFonts w:ascii="Arial" w:hAnsi="Arial" w:cs="Arial"/>
          <w:sz w:val="24"/>
          <w:szCs w:val="24"/>
          <w:lang w:val="tr-TR"/>
        </w:rPr>
        <w:t>d</w:t>
      </w:r>
      <w:r w:rsidRPr="00E93CAE">
        <w:rPr>
          <w:rFonts w:ascii="Arial" w:hAnsi="Arial" w:cs="Arial"/>
          <w:sz w:val="24"/>
          <w:szCs w:val="24"/>
          <w:lang w:val="tr-TR"/>
        </w:rPr>
        <w:t xml:space="preserve">e </w:t>
      </w:r>
      <w:r w:rsidR="00E93CAE">
        <w:rPr>
          <w:rFonts w:ascii="Arial" w:hAnsi="Arial" w:cs="Arial"/>
          <w:sz w:val="24"/>
          <w:szCs w:val="24"/>
          <w:lang w:val="tr-TR"/>
        </w:rPr>
        <w:t>kullanılan</w:t>
      </w:r>
      <w:r>
        <w:rPr>
          <w:rFonts w:ascii="Arial" w:hAnsi="Arial" w:cs="Arial"/>
          <w:sz w:val="24"/>
          <w:szCs w:val="24"/>
          <w:lang w:val="tr-TR"/>
        </w:rPr>
        <w:t>ve</w:t>
      </w:r>
      <w:r w:rsidRPr="00FA70BF">
        <w:rPr>
          <w:rFonts w:ascii="Arial" w:hAnsi="Arial" w:cs="Arial"/>
          <w:sz w:val="24"/>
          <w:szCs w:val="24"/>
          <w:lang w:val="tr-TR"/>
        </w:rPr>
        <w:t>farklı bir şekilde yorumlan</w:t>
      </w:r>
      <w:r>
        <w:rPr>
          <w:rFonts w:ascii="Arial" w:hAnsi="Arial" w:cs="Arial"/>
          <w:sz w:val="24"/>
          <w:szCs w:val="24"/>
          <w:lang w:val="tr-TR"/>
        </w:rPr>
        <w:t>mayan başka terimler,</w:t>
      </w:r>
      <w:r w:rsidR="004C1CEE">
        <w:rPr>
          <w:rFonts w:ascii="Arial" w:hAnsi="Arial" w:cs="Arial"/>
          <w:sz w:val="24"/>
          <w:szCs w:val="24"/>
          <w:lang w:val="tr-TR"/>
        </w:rPr>
        <w:t xml:space="preserve"> onlaraseçim yasaları tarafından verilmiş anlamı taşımaktadır.</w:t>
      </w:r>
    </w:p>
    <w:p w:rsidR="004C1CEE" w:rsidRDefault="004C1CEE" w:rsidP="004C1CEE">
      <w:pPr>
        <w:spacing w:line="360" w:lineRule="auto"/>
        <w:ind w:left="709"/>
        <w:jc w:val="both"/>
        <w:rPr>
          <w:rFonts w:ascii="Arial" w:hAnsi="Arial" w:cs="Arial"/>
          <w:sz w:val="24"/>
          <w:szCs w:val="24"/>
          <w:lang w:val="tr-TR"/>
        </w:rPr>
      </w:pPr>
      <w:r>
        <w:rPr>
          <w:rFonts w:ascii="Arial" w:hAnsi="Arial" w:cs="Arial"/>
          <w:sz w:val="24"/>
          <w:szCs w:val="24"/>
          <w:lang w:val="tr-TR"/>
        </w:rPr>
        <w:t>10(I)/2004, 13(I)/2009</w:t>
      </w:r>
    </w:p>
    <w:p w:rsidR="00A271E7" w:rsidRPr="004C1CEE" w:rsidRDefault="004C1CEE" w:rsidP="004C1CEE">
      <w:pPr>
        <w:spacing w:line="360" w:lineRule="auto"/>
        <w:jc w:val="both"/>
        <w:rPr>
          <w:rFonts w:ascii="Arial" w:hAnsi="Arial" w:cs="Arial"/>
          <w:b/>
          <w:sz w:val="24"/>
          <w:szCs w:val="24"/>
          <w:lang w:val="tr-TR"/>
        </w:rPr>
      </w:pPr>
      <w:r>
        <w:rPr>
          <w:rFonts w:ascii="Arial" w:hAnsi="Arial" w:cs="Arial"/>
          <w:b/>
          <w:sz w:val="24"/>
          <w:szCs w:val="24"/>
          <w:lang w:val="tr-TR"/>
        </w:rPr>
        <w:t>Seçim bölgesi</w:t>
      </w:r>
    </w:p>
    <w:p w:rsidR="000F2927" w:rsidRDefault="004C1CEE" w:rsidP="000F2927">
      <w:pPr>
        <w:pStyle w:val="ListParagraph"/>
        <w:numPr>
          <w:ilvl w:val="0"/>
          <w:numId w:val="6"/>
        </w:numPr>
        <w:spacing w:line="360" w:lineRule="auto"/>
        <w:jc w:val="both"/>
        <w:rPr>
          <w:rFonts w:ascii="Arial" w:hAnsi="Arial" w:cs="Arial"/>
          <w:sz w:val="24"/>
          <w:szCs w:val="24"/>
          <w:lang w:val="tr-TR"/>
        </w:rPr>
      </w:pPr>
      <w:r>
        <w:rPr>
          <w:rFonts w:ascii="Arial" w:hAnsi="Arial" w:cs="Arial"/>
          <w:sz w:val="24"/>
          <w:szCs w:val="24"/>
          <w:lang w:val="tr-TR"/>
        </w:rPr>
        <w:t xml:space="preserve">Cumhuriyetteki Avrupa Parlamentosu seçimleri amacıyla </w:t>
      </w:r>
      <w:r w:rsidRPr="00E93CAE">
        <w:rPr>
          <w:rFonts w:ascii="Arial" w:hAnsi="Arial" w:cs="Arial"/>
          <w:sz w:val="24"/>
          <w:szCs w:val="24"/>
          <w:lang w:val="tr-TR"/>
        </w:rPr>
        <w:t>Cumhuriyetin egemenliği altında bulunan bütün topraklar</w:t>
      </w:r>
      <w:r>
        <w:rPr>
          <w:rFonts w:ascii="Arial" w:hAnsi="Arial" w:cs="Arial"/>
          <w:sz w:val="24"/>
          <w:szCs w:val="24"/>
          <w:lang w:val="tr-TR"/>
        </w:rPr>
        <w:t xml:space="preserve"> tek bir seçim bölgesi olarak sayılmaktadır. </w:t>
      </w:r>
    </w:p>
    <w:p w:rsidR="00E93CAE" w:rsidRPr="00E93CAE" w:rsidRDefault="00E93CAE" w:rsidP="00E93CAE">
      <w:pPr>
        <w:pStyle w:val="ListParagraph"/>
        <w:spacing w:line="240" w:lineRule="auto"/>
        <w:jc w:val="both"/>
        <w:rPr>
          <w:rFonts w:ascii="Arial" w:hAnsi="Arial" w:cs="Arial"/>
          <w:sz w:val="20"/>
          <w:szCs w:val="20"/>
          <w:lang w:val="tr-TR"/>
        </w:rPr>
      </w:pPr>
    </w:p>
    <w:p w:rsidR="006554A4" w:rsidRDefault="006554A4" w:rsidP="00E93CAE">
      <w:pPr>
        <w:pStyle w:val="ListParagraph"/>
        <w:spacing w:before="240" w:line="360" w:lineRule="auto"/>
        <w:jc w:val="both"/>
        <w:rPr>
          <w:rFonts w:ascii="Arial" w:hAnsi="Arial" w:cs="Arial"/>
          <w:sz w:val="24"/>
          <w:szCs w:val="24"/>
          <w:lang w:val="tr-TR"/>
        </w:rPr>
      </w:pPr>
      <w:r>
        <w:rPr>
          <w:rFonts w:ascii="Arial" w:hAnsi="Arial" w:cs="Arial"/>
          <w:sz w:val="24"/>
          <w:szCs w:val="24"/>
          <w:lang w:val="tr-TR"/>
        </w:rPr>
        <w:t>10(I)/2004</w:t>
      </w:r>
    </w:p>
    <w:p w:rsidR="006554A4" w:rsidRPr="00BE379A" w:rsidRDefault="006554A4" w:rsidP="006554A4">
      <w:pPr>
        <w:spacing w:line="360" w:lineRule="auto"/>
        <w:jc w:val="center"/>
        <w:rPr>
          <w:rFonts w:ascii="Arial" w:hAnsi="Arial" w:cs="Arial"/>
          <w:b/>
          <w:sz w:val="24"/>
          <w:szCs w:val="24"/>
          <w:lang w:val="tr-TR"/>
        </w:rPr>
      </w:pPr>
      <w:r w:rsidRPr="00BE379A">
        <w:rPr>
          <w:rFonts w:ascii="Arial" w:hAnsi="Arial" w:cs="Arial"/>
          <w:b/>
          <w:sz w:val="24"/>
          <w:szCs w:val="24"/>
          <w:lang w:val="tr-TR"/>
        </w:rPr>
        <w:lastRenderedPageBreak/>
        <w:t xml:space="preserve">II. </w:t>
      </w:r>
      <w:r w:rsidR="0096053F" w:rsidRPr="00BE379A">
        <w:rPr>
          <w:rFonts w:ascii="Arial" w:hAnsi="Arial" w:cs="Arial"/>
          <w:b/>
          <w:sz w:val="24"/>
          <w:szCs w:val="24"/>
          <w:lang w:val="tr-TR"/>
        </w:rPr>
        <w:t>BÖLÜM</w:t>
      </w:r>
      <w:r w:rsidRPr="00BE379A">
        <w:rPr>
          <w:rFonts w:ascii="Arial" w:hAnsi="Arial" w:cs="Arial"/>
          <w:b/>
          <w:sz w:val="24"/>
          <w:szCs w:val="24"/>
          <w:lang w:val="tr-TR"/>
        </w:rPr>
        <w:t xml:space="preserve"> - OY </w:t>
      </w:r>
      <w:r w:rsidR="0096053F" w:rsidRPr="00BE379A">
        <w:rPr>
          <w:rFonts w:ascii="Arial" w:hAnsi="Arial" w:cs="Arial"/>
          <w:b/>
          <w:sz w:val="24"/>
          <w:szCs w:val="24"/>
          <w:lang w:val="tr-TR"/>
        </w:rPr>
        <w:t xml:space="preserve">VERME </w:t>
      </w:r>
      <w:r w:rsidRPr="00BE379A">
        <w:rPr>
          <w:rFonts w:ascii="Arial" w:hAnsi="Arial" w:cs="Arial"/>
          <w:b/>
          <w:sz w:val="24"/>
          <w:szCs w:val="24"/>
          <w:lang w:val="tr-TR"/>
        </w:rPr>
        <w:t xml:space="preserve">HAKKI </w:t>
      </w:r>
    </w:p>
    <w:p w:rsidR="006554A4" w:rsidRPr="006554A4" w:rsidRDefault="006554A4" w:rsidP="006554A4">
      <w:pPr>
        <w:spacing w:line="360" w:lineRule="auto"/>
        <w:jc w:val="both"/>
        <w:rPr>
          <w:rFonts w:ascii="Arial" w:hAnsi="Arial" w:cs="Arial"/>
          <w:b/>
          <w:sz w:val="24"/>
          <w:szCs w:val="24"/>
          <w:lang w:val="tr-TR"/>
        </w:rPr>
      </w:pPr>
      <w:r w:rsidRPr="0096053F">
        <w:rPr>
          <w:rFonts w:ascii="Arial" w:hAnsi="Arial" w:cs="Arial"/>
          <w:b/>
          <w:sz w:val="24"/>
          <w:szCs w:val="24"/>
          <w:lang w:val="tr-TR"/>
        </w:rPr>
        <w:t>Oy</w:t>
      </w:r>
      <w:r w:rsidR="0096053F">
        <w:rPr>
          <w:rFonts w:ascii="Arial" w:hAnsi="Arial" w:cs="Arial"/>
          <w:b/>
          <w:sz w:val="24"/>
          <w:szCs w:val="24"/>
          <w:lang w:val="tr-TR"/>
        </w:rPr>
        <w:t>ver</w:t>
      </w:r>
      <w:r w:rsidR="00474A0B" w:rsidRPr="0096053F">
        <w:rPr>
          <w:rFonts w:ascii="Arial" w:hAnsi="Arial" w:cs="Arial"/>
          <w:b/>
          <w:sz w:val="24"/>
          <w:szCs w:val="24"/>
          <w:lang w:val="tr-TR"/>
        </w:rPr>
        <w:t>me</w:t>
      </w:r>
      <w:r>
        <w:rPr>
          <w:rFonts w:ascii="Arial" w:hAnsi="Arial" w:cs="Arial"/>
          <w:b/>
          <w:sz w:val="24"/>
          <w:szCs w:val="24"/>
          <w:lang w:val="tr-TR"/>
        </w:rPr>
        <w:t>hakkı</w:t>
      </w:r>
    </w:p>
    <w:p w:rsidR="006554A4" w:rsidRDefault="003F1748" w:rsidP="000F2927">
      <w:pPr>
        <w:pStyle w:val="ListParagraph"/>
        <w:numPr>
          <w:ilvl w:val="0"/>
          <w:numId w:val="6"/>
        </w:numPr>
        <w:spacing w:line="360" w:lineRule="auto"/>
        <w:jc w:val="both"/>
        <w:rPr>
          <w:rFonts w:ascii="Arial" w:hAnsi="Arial" w:cs="Arial"/>
          <w:sz w:val="24"/>
          <w:szCs w:val="24"/>
          <w:lang w:val="tr-TR"/>
        </w:rPr>
      </w:pPr>
      <w:r>
        <w:rPr>
          <w:rFonts w:ascii="Arial" w:hAnsi="Arial" w:cs="Arial"/>
          <w:sz w:val="24"/>
          <w:szCs w:val="24"/>
          <w:lang w:val="tr-TR"/>
        </w:rPr>
        <w:t xml:space="preserve">Referans tarihinde on sekiz yaşını doldurmuş olan ve ikametgâhı, </w:t>
      </w:r>
      <w:r w:rsidR="00F90AA1">
        <w:rPr>
          <w:rFonts w:ascii="Arial" w:hAnsi="Arial" w:cs="Arial"/>
          <w:sz w:val="24"/>
          <w:szCs w:val="24"/>
          <w:lang w:val="tr-TR"/>
        </w:rPr>
        <w:t xml:space="preserve">Nüfus Arşivi Yasasının 101. maddesinin (7) bendinde belirlenmiş </w:t>
      </w:r>
      <w:r w:rsidRPr="0096053F">
        <w:rPr>
          <w:rFonts w:ascii="Arial" w:hAnsi="Arial" w:cs="Arial"/>
          <w:sz w:val="24"/>
          <w:szCs w:val="24"/>
          <w:lang w:val="tr-TR"/>
        </w:rPr>
        <w:t xml:space="preserve">seçmeseçilme yeterliliğini </w:t>
      </w:r>
      <w:r w:rsidR="00BE379A">
        <w:rPr>
          <w:rFonts w:ascii="Arial" w:hAnsi="Arial" w:cs="Arial"/>
          <w:sz w:val="24"/>
          <w:szCs w:val="24"/>
          <w:lang w:val="tr-TR"/>
        </w:rPr>
        <w:t>kazanma</w:t>
      </w:r>
      <w:r>
        <w:rPr>
          <w:rFonts w:ascii="Arial" w:hAnsi="Arial" w:cs="Arial"/>
          <w:sz w:val="24"/>
          <w:szCs w:val="24"/>
          <w:lang w:val="tr-TR"/>
        </w:rPr>
        <w:t xml:space="preserve"> gününden hemen önce en az altı ay için Cumhuriyette olan </w:t>
      </w:r>
      <w:r w:rsidRPr="0096053F">
        <w:rPr>
          <w:rFonts w:ascii="Arial" w:hAnsi="Arial" w:cs="Arial"/>
          <w:sz w:val="24"/>
          <w:szCs w:val="24"/>
          <w:lang w:val="tr-TR"/>
        </w:rPr>
        <w:t>Cumhuriyetin</w:t>
      </w:r>
      <w:r>
        <w:rPr>
          <w:rFonts w:ascii="Arial" w:hAnsi="Arial" w:cs="Arial"/>
          <w:sz w:val="24"/>
          <w:szCs w:val="24"/>
          <w:lang w:val="tr-TR"/>
        </w:rPr>
        <w:t>bütün vatandaşlarının ve de başka bir üye devletin vatandaşları</w:t>
      </w:r>
      <w:r w:rsidR="00F90AA1">
        <w:rPr>
          <w:rFonts w:ascii="Arial" w:hAnsi="Arial" w:cs="Arial"/>
          <w:sz w:val="24"/>
          <w:szCs w:val="24"/>
          <w:lang w:val="tr-TR"/>
        </w:rPr>
        <w:t>nın</w:t>
      </w:r>
      <w:r>
        <w:rPr>
          <w:rFonts w:ascii="Arial" w:hAnsi="Arial" w:cs="Arial"/>
          <w:sz w:val="24"/>
          <w:szCs w:val="24"/>
          <w:lang w:val="tr-TR"/>
        </w:rPr>
        <w:t xml:space="preserve"> Avrupa Parlamentosu seçimlerinde </w:t>
      </w:r>
      <w:r w:rsidR="0096053F">
        <w:rPr>
          <w:rFonts w:ascii="Arial" w:hAnsi="Arial" w:cs="Arial"/>
          <w:sz w:val="24"/>
          <w:szCs w:val="24"/>
          <w:lang w:val="tr-TR"/>
        </w:rPr>
        <w:t xml:space="preserve">oy verme </w:t>
      </w:r>
      <w:r>
        <w:rPr>
          <w:rFonts w:ascii="Arial" w:hAnsi="Arial" w:cs="Arial"/>
          <w:sz w:val="24"/>
          <w:szCs w:val="24"/>
          <w:lang w:val="tr-TR"/>
        </w:rPr>
        <w:t>hakkı var.</w:t>
      </w:r>
    </w:p>
    <w:p w:rsidR="0096053F" w:rsidRPr="0096053F" w:rsidRDefault="0096053F" w:rsidP="0096053F">
      <w:pPr>
        <w:pStyle w:val="ListParagraph"/>
        <w:spacing w:line="240" w:lineRule="auto"/>
        <w:jc w:val="both"/>
        <w:rPr>
          <w:rFonts w:ascii="Arial" w:hAnsi="Arial" w:cs="Arial"/>
          <w:sz w:val="20"/>
          <w:szCs w:val="20"/>
          <w:lang w:val="tr-TR"/>
        </w:rPr>
      </w:pPr>
    </w:p>
    <w:p w:rsidR="00F90AA1" w:rsidRDefault="0096053F" w:rsidP="00F90AA1">
      <w:pPr>
        <w:pStyle w:val="ListParagraph"/>
        <w:spacing w:line="360" w:lineRule="auto"/>
        <w:jc w:val="both"/>
        <w:rPr>
          <w:rFonts w:ascii="Arial" w:hAnsi="Arial" w:cs="Arial"/>
          <w:sz w:val="24"/>
          <w:szCs w:val="24"/>
          <w:lang w:val="tr-TR"/>
        </w:rPr>
      </w:pPr>
      <w:r>
        <w:rPr>
          <w:rFonts w:ascii="Arial" w:hAnsi="Arial" w:cs="Arial"/>
          <w:sz w:val="24"/>
          <w:szCs w:val="24"/>
          <w:lang w:val="tr-TR"/>
        </w:rPr>
        <w:t>Ancak, işbu Y</w:t>
      </w:r>
      <w:r w:rsidR="00F90AA1">
        <w:rPr>
          <w:rFonts w:ascii="Arial" w:hAnsi="Arial" w:cs="Arial"/>
          <w:sz w:val="24"/>
          <w:szCs w:val="24"/>
          <w:lang w:val="tr-TR"/>
        </w:rPr>
        <w:t xml:space="preserve">asanın amaçları için, Cumhuriyette </w:t>
      </w:r>
      <w:r w:rsidR="00F90AA1" w:rsidRPr="0096053F">
        <w:rPr>
          <w:rFonts w:ascii="Arial" w:hAnsi="Arial" w:cs="Arial"/>
          <w:sz w:val="24"/>
          <w:szCs w:val="24"/>
          <w:lang w:val="tr-TR"/>
        </w:rPr>
        <w:t xml:space="preserve">seçme seçilme yeterliliğini </w:t>
      </w:r>
      <w:r w:rsidR="00BE379A">
        <w:rPr>
          <w:rFonts w:ascii="Arial" w:hAnsi="Arial" w:cs="Arial"/>
          <w:sz w:val="24"/>
          <w:szCs w:val="24"/>
          <w:lang w:val="tr-TR"/>
        </w:rPr>
        <w:t>kazanma</w:t>
      </w:r>
      <w:r w:rsidR="00F90AA1">
        <w:rPr>
          <w:rFonts w:ascii="Arial" w:hAnsi="Arial" w:cs="Arial"/>
          <w:sz w:val="24"/>
          <w:szCs w:val="24"/>
          <w:lang w:val="tr-TR"/>
        </w:rPr>
        <w:t xml:space="preserve">gününden hemen önce en az altı aylık </w:t>
      </w:r>
      <w:r w:rsidR="00727A3E">
        <w:rPr>
          <w:rFonts w:ascii="Arial" w:hAnsi="Arial" w:cs="Arial"/>
          <w:sz w:val="24"/>
          <w:szCs w:val="24"/>
          <w:lang w:val="tr-TR"/>
        </w:rPr>
        <w:t>ikametgâh</w:t>
      </w:r>
      <w:r w:rsidR="00F90AA1">
        <w:rPr>
          <w:rFonts w:ascii="Arial" w:hAnsi="Arial" w:cs="Arial"/>
          <w:sz w:val="24"/>
          <w:szCs w:val="24"/>
          <w:lang w:val="tr-TR"/>
        </w:rPr>
        <w:t xml:space="preserve"> koşulu, Cumhuriyetin vatandaşı ya da başka üye devletin vatandaşı, duruma göre</w:t>
      </w:r>
      <w:r>
        <w:rPr>
          <w:rFonts w:ascii="Arial" w:hAnsi="Arial" w:cs="Arial"/>
          <w:sz w:val="24"/>
          <w:szCs w:val="24"/>
          <w:lang w:val="tr-TR"/>
        </w:rPr>
        <w:t>,</w:t>
      </w:r>
      <w:r w:rsidR="00F90AA1">
        <w:rPr>
          <w:rFonts w:ascii="Arial" w:hAnsi="Arial" w:cs="Arial"/>
          <w:sz w:val="24"/>
          <w:szCs w:val="24"/>
          <w:lang w:val="tr-TR"/>
        </w:rPr>
        <w:t xml:space="preserve"> seçme</w:t>
      </w:r>
      <w:r w:rsidR="00BE379A">
        <w:rPr>
          <w:rFonts w:ascii="Arial" w:hAnsi="Arial" w:cs="Arial"/>
          <w:sz w:val="24"/>
          <w:szCs w:val="24"/>
          <w:lang w:val="tr-TR"/>
        </w:rPr>
        <w:t>nler özel seçim listesine veya T</w:t>
      </w:r>
      <w:r w:rsidR="00F90AA1">
        <w:rPr>
          <w:rFonts w:ascii="Arial" w:hAnsi="Arial" w:cs="Arial"/>
          <w:sz w:val="24"/>
          <w:szCs w:val="24"/>
          <w:lang w:val="tr-TR"/>
        </w:rPr>
        <w:t xml:space="preserve">opluluk seçmenleri için özel seçim listesine tescil olma gününde </w:t>
      </w:r>
      <w:r w:rsidR="00727A3E">
        <w:rPr>
          <w:rFonts w:ascii="Arial" w:hAnsi="Arial" w:cs="Arial"/>
          <w:sz w:val="24"/>
          <w:szCs w:val="24"/>
          <w:lang w:val="tr-TR"/>
        </w:rPr>
        <w:t>ikametgâhı</w:t>
      </w:r>
      <w:r w:rsidR="00F90AA1">
        <w:rPr>
          <w:rFonts w:ascii="Arial" w:hAnsi="Arial" w:cs="Arial"/>
          <w:sz w:val="24"/>
          <w:szCs w:val="24"/>
          <w:lang w:val="tr-TR"/>
        </w:rPr>
        <w:t xml:space="preserve"> Kıbrıs’ta </w:t>
      </w:r>
      <w:r w:rsidR="00F90AA1" w:rsidRPr="0096053F">
        <w:rPr>
          <w:rFonts w:ascii="Arial" w:hAnsi="Arial" w:cs="Arial"/>
          <w:sz w:val="24"/>
          <w:szCs w:val="24"/>
          <w:lang w:val="tr-TR"/>
        </w:rPr>
        <w:t>olmak</w:t>
      </w:r>
      <w:r w:rsidR="00F90AA1">
        <w:rPr>
          <w:rFonts w:ascii="Arial" w:hAnsi="Arial" w:cs="Arial"/>
          <w:sz w:val="24"/>
          <w:szCs w:val="24"/>
          <w:lang w:val="tr-TR"/>
        </w:rPr>
        <w:t>şartıyla, eşdeğer bir zaman süresi için başka her</w:t>
      </w:r>
      <w:r w:rsidR="00727A3E">
        <w:rPr>
          <w:rFonts w:ascii="Arial" w:hAnsi="Arial" w:cs="Arial"/>
          <w:sz w:val="24"/>
          <w:szCs w:val="24"/>
          <w:lang w:val="tr-TR"/>
        </w:rPr>
        <w:t xml:space="preserve">hangi üye devlet ikamet etmişse, </w:t>
      </w:r>
      <w:r w:rsidR="00727A3E" w:rsidRPr="0096053F">
        <w:rPr>
          <w:rFonts w:ascii="Arial" w:hAnsi="Arial" w:cs="Arial"/>
          <w:sz w:val="24"/>
          <w:szCs w:val="24"/>
          <w:lang w:val="tr-TR"/>
        </w:rPr>
        <w:t xml:space="preserve">yerine getirilmiş </w:t>
      </w:r>
      <w:r>
        <w:rPr>
          <w:rFonts w:ascii="Arial" w:hAnsi="Arial" w:cs="Arial"/>
          <w:sz w:val="24"/>
          <w:szCs w:val="24"/>
          <w:lang w:val="tr-TR"/>
        </w:rPr>
        <w:t xml:space="preserve">olduğu </w:t>
      </w:r>
      <w:r w:rsidR="00727A3E">
        <w:rPr>
          <w:rFonts w:ascii="Arial" w:hAnsi="Arial" w:cs="Arial"/>
          <w:sz w:val="24"/>
          <w:szCs w:val="24"/>
          <w:lang w:val="tr-TR"/>
        </w:rPr>
        <w:t xml:space="preserve">sayılmaktadır. </w:t>
      </w:r>
    </w:p>
    <w:p w:rsidR="0096053F" w:rsidRPr="0096053F" w:rsidRDefault="0096053F" w:rsidP="0096053F">
      <w:pPr>
        <w:pStyle w:val="ListParagraph"/>
        <w:spacing w:line="240" w:lineRule="auto"/>
        <w:jc w:val="both"/>
        <w:rPr>
          <w:rFonts w:ascii="Arial" w:hAnsi="Arial" w:cs="Arial"/>
          <w:sz w:val="20"/>
          <w:szCs w:val="20"/>
          <w:lang w:val="tr-TR"/>
        </w:rPr>
      </w:pPr>
    </w:p>
    <w:p w:rsidR="00727A3E" w:rsidRDefault="00727A3E" w:rsidP="00F90AA1">
      <w:pPr>
        <w:pStyle w:val="ListParagraph"/>
        <w:spacing w:line="360" w:lineRule="auto"/>
        <w:jc w:val="both"/>
        <w:rPr>
          <w:rFonts w:ascii="Arial" w:hAnsi="Arial" w:cs="Arial"/>
          <w:sz w:val="24"/>
          <w:szCs w:val="24"/>
          <w:lang w:val="tr-TR"/>
        </w:rPr>
      </w:pPr>
      <w:r>
        <w:rPr>
          <w:rFonts w:ascii="Arial" w:hAnsi="Arial" w:cs="Arial"/>
          <w:sz w:val="24"/>
          <w:szCs w:val="24"/>
          <w:lang w:val="tr-TR"/>
        </w:rPr>
        <w:t>10(I)/2004</w:t>
      </w:r>
    </w:p>
    <w:p w:rsidR="00727A3E" w:rsidRPr="00727A3E" w:rsidRDefault="0096053F" w:rsidP="00727A3E">
      <w:pPr>
        <w:spacing w:line="360" w:lineRule="auto"/>
        <w:jc w:val="both"/>
        <w:rPr>
          <w:rFonts w:ascii="Arial" w:hAnsi="Arial" w:cs="Arial"/>
          <w:b/>
          <w:sz w:val="24"/>
          <w:szCs w:val="24"/>
          <w:lang w:val="tr-TR"/>
        </w:rPr>
      </w:pPr>
      <w:r>
        <w:rPr>
          <w:rFonts w:ascii="Arial" w:hAnsi="Arial" w:cs="Arial"/>
          <w:b/>
          <w:sz w:val="24"/>
          <w:szCs w:val="24"/>
          <w:lang w:val="tr-TR"/>
        </w:rPr>
        <w:t>Oy verme</w:t>
      </w:r>
      <w:r w:rsidR="00727A3E" w:rsidRPr="0096053F">
        <w:rPr>
          <w:rFonts w:ascii="Arial" w:hAnsi="Arial" w:cs="Arial"/>
          <w:b/>
          <w:sz w:val="24"/>
          <w:szCs w:val="24"/>
          <w:lang w:val="tr-TR"/>
        </w:rPr>
        <w:t>hakkının kullanılması</w:t>
      </w:r>
    </w:p>
    <w:p w:rsidR="00F90AA1" w:rsidRDefault="00727A3E" w:rsidP="000F2927">
      <w:pPr>
        <w:pStyle w:val="ListParagraph"/>
        <w:numPr>
          <w:ilvl w:val="0"/>
          <w:numId w:val="6"/>
        </w:numPr>
        <w:spacing w:line="360" w:lineRule="auto"/>
        <w:jc w:val="both"/>
        <w:rPr>
          <w:rFonts w:ascii="Arial" w:hAnsi="Arial" w:cs="Arial"/>
          <w:sz w:val="24"/>
          <w:szCs w:val="24"/>
          <w:lang w:val="tr-TR"/>
        </w:rPr>
      </w:pPr>
      <w:r>
        <w:rPr>
          <w:rFonts w:ascii="Arial" w:hAnsi="Arial" w:cs="Arial"/>
          <w:sz w:val="24"/>
          <w:szCs w:val="24"/>
          <w:lang w:val="tr-TR"/>
        </w:rPr>
        <w:t>–(1)</w:t>
      </w:r>
      <w:r>
        <w:rPr>
          <w:rFonts w:ascii="Arial" w:hAnsi="Arial" w:cs="Arial"/>
          <w:sz w:val="24"/>
          <w:szCs w:val="24"/>
          <w:lang w:val="tr-TR"/>
        </w:rPr>
        <w:tab/>
        <w:t xml:space="preserve">Topluluk seçmenleri, </w:t>
      </w:r>
      <w:r w:rsidRPr="0096053F">
        <w:rPr>
          <w:rFonts w:ascii="Arial" w:hAnsi="Arial" w:cs="Arial"/>
          <w:sz w:val="24"/>
          <w:szCs w:val="24"/>
          <w:lang w:val="tr-TR"/>
        </w:rPr>
        <w:t xml:space="preserve">oy </w:t>
      </w:r>
      <w:r w:rsidR="0096053F" w:rsidRPr="0096053F">
        <w:rPr>
          <w:rFonts w:ascii="Arial" w:hAnsi="Arial" w:cs="Arial"/>
          <w:sz w:val="24"/>
          <w:szCs w:val="24"/>
          <w:lang w:val="tr-TR"/>
        </w:rPr>
        <w:t>verme</w:t>
      </w:r>
      <w:r>
        <w:rPr>
          <w:rFonts w:ascii="Arial" w:hAnsi="Arial" w:cs="Arial"/>
          <w:sz w:val="24"/>
          <w:szCs w:val="24"/>
          <w:lang w:val="tr-TR"/>
        </w:rPr>
        <w:t xml:space="preserve">hakkını ya Cumhuriyette, ya da </w:t>
      </w:r>
      <w:r w:rsidRPr="0096053F">
        <w:rPr>
          <w:rFonts w:ascii="Arial" w:hAnsi="Arial" w:cs="Arial"/>
          <w:sz w:val="24"/>
          <w:szCs w:val="24"/>
          <w:lang w:val="tr-TR"/>
        </w:rPr>
        <w:t>vatandaşı olduğu</w:t>
      </w:r>
      <w:r>
        <w:rPr>
          <w:rFonts w:ascii="Arial" w:hAnsi="Arial" w:cs="Arial"/>
          <w:sz w:val="24"/>
          <w:szCs w:val="24"/>
          <w:lang w:val="tr-TR"/>
        </w:rPr>
        <w:t xml:space="preserve">üye devlette kullanmaktadır.  </w:t>
      </w:r>
    </w:p>
    <w:p w:rsidR="0096053F" w:rsidRPr="0096053F" w:rsidRDefault="0096053F" w:rsidP="0096053F">
      <w:pPr>
        <w:pStyle w:val="ListParagraph"/>
        <w:spacing w:line="240" w:lineRule="auto"/>
        <w:jc w:val="both"/>
        <w:rPr>
          <w:rFonts w:ascii="Arial" w:hAnsi="Arial" w:cs="Arial"/>
          <w:sz w:val="20"/>
          <w:szCs w:val="20"/>
          <w:lang w:val="tr-TR"/>
        </w:rPr>
      </w:pPr>
    </w:p>
    <w:p w:rsidR="00727A3E" w:rsidRDefault="00727A3E" w:rsidP="00727A3E">
      <w:pPr>
        <w:pStyle w:val="ListParagraph"/>
        <w:spacing w:line="360" w:lineRule="auto"/>
        <w:jc w:val="both"/>
        <w:rPr>
          <w:rFonts w:ascii="Arial" w:hAnsi="Arial" w:cs="Arial"/>
          <w:sz w:val="24"/>
          <w:szCs w:val="24"/>
          <w:lang w:val="tr-TR"/>
        </w:rPr>
      </w:pPr>
      <w:r>
        <w:rPr>
          <w:rFonts w:ascii="Arial" w:hAnsi="Arial" w:cs="Arial"/>
          <w:sz w:val="24"/>
          <w:szCs w:val="24"/>
          <w:lang w:val="tr-TR"/>
        </w:rPr>
        <w:t>(2)</w:t>
      </w:r>
      <w:r>
        <w:rPr>
          <w:rFonts w:ascii="Arial" w:hAnsi="Arial" w:cs="Arial"/>
          <w:sz w:val="24"/>
          <w:szCs w:val="24"/>
          <w:lang w:val="tr-TR"/>
        </w:rPr>
        <w:tab/>
      </w:r>
      <w:r w:rsidR="00613AE2">
        <w:rPr>
          <w:rFonts w:ascii="Arial" w:hAnsi="Arial" w:cs="Arial"/>
          <w:sz w:val="24"/>
          <w:szCs w:val="24"/>
          <w:lang w:val="tr-TR"/>
        </w:rPr>
        <w:t xml:space="preserve">Hiçbir kişi, aynı Avrupa Parlamentosu seçiminde </w:t>
      </w:r>
      <w:r w:rsidR="00BE379A" w:rsidRPr="0096053F">
        <w:rPr>
          <w:rFonts w:ascii="Arial" w:hAnsi="Arial" w:cs="Arial"/>
          <w:sz w:val="24"/>
          <w:szCs w:val="24"/>
          <w:lang w:val="tr-TR"/>
        </w:rPr>
        <w:t xml:space="preserve">oy verme </w:t>
      </w:r>
      <w:r w:rsidR="00BE379A">
        <w:rPr>
          <w:rFonts w:ascii="Arial" w:hAnsi="Arial" w:cs="Arial"/>
          <w:sz w:val="24"/>
          <w:szCs w:val="24"/>
          <w:lang w:val="tr-TR"/>
        </w:rPr>
        <w:t xml:space="preserve">hakkını </w:t>
      </w:r>
      <w:r w:rsidR="00613AE2">
        <w:rPr>
          <w:rFonts w:ascii="Arial" w:hAnsi="Arial" w:cs="Arial"/>
          <w:sz w:val="24"/>
          <w:szCs w:val="24"/>
          <w:lang w:val="tr-TR"/>
        </w:rPr>
        <w:t xml:space="preserve">bir defadan fazla kullanmaz. </w:t>
      </w:r>
    </w:p>
    <w:p w:rsidR="0096053F" w:rsidRPr="0096053F" w:rsidRDefault="0096053F" w:rsidP="0096053F">
      <w:pPr>
        <w:pStyle w:val="ListParagraph"/>
        <w:spacing w:line="240" w:lineRule="auto"/>
        <w:jc w:val="both"/>
        <w:rPr>
          <w:rFonts w:ascii="Arial" w:hAnsi="Arial" w:cs="Arial"/>
          <w:sz w:val="20"/>
          <w:szCs w:val="20"/>
          <w:lang w:val="tr-TR"/>
        </w:rPr>
      </w:pPr>
    </w:p>
    <w:p w:rsidR="00B53A6F" w:rsidRDefault="00B53A6F" w:rsidP="00727A3E">
      <w:pPr>
        <w:pStyle w:val="ListParagraph"/>
        <w:spacing w:line="360" w:lineRule="auto"/>
        <w:jc w:val="both"/>
        <w:rPr>
          <w:rFonts w:ascii="Arial" w:hAnsi="Arial" w:cs="Arial"/>
          <w:sz w:val="24"/>
          <w:szCs w:val="24"/>
          <w:lang w:val="tr-TR"/>
        </w:rPr>
      </w:pPr>
      <w:r>
        <w:rPr>
          <w:rFonts w:ascii="Arial" w:hAnsi="Arial" w:cs="Arial"/>
          <w:sz w:val="24"/>
          <w:szCs w:val="24"/>
          <w:lang w:val="tr-TR"/>
        </w:rPr>
        <w:t>(3)</w:t>
      </w:r>
      <w:r>
        <w:rPr>
          <w:rFonts w:ascii="Arial" w:hAnsi="Arial" w:cs="Arial"/>
          <w:sz w:val="24"/>
          <w:szCs w:val="24"/>
          <w:lang w:val="tr-TR"/>
        </w:rPr>
        <w:tab/>
        <w:t>Seçmenler için özel seçim listesine kaydedilmiş olan her seçmen ve Avrupa Parlamentosu seçimlerinde seçme hakkını Cumhuriyette kulla</w:t>
      </w:r>
      <w:r w:rsidR="00BE379A">
        <w:rPr>
          <w:rFonts w:ascii="Arial" w:hAnsi="Arial" w:cs="Arial"/>
          <w:sz w:val="24"/>
          <w:szCs w:val="24"/>
          <w:lang w:val="tr-TR"/>
        </w:rPr>
        <w:t>nmak niyetini dile getirmiş ve T</w:t>
      </w:r>
      <w:r>
        <w:rPr>
          <w:rFonts w:ascii="Arial" w:hAnsi="Arial" w:cs="Arial"/>
          <w:sz w:val="24"/>
          <w:szCs w:val="24"/>
          <w:lang w:val="tr-TR"/>
        </w:rPr>
        <w:t>opluluk seçmenleri için özel seçi</w:t>
      </w:r>
      <w:r w:rsidR="0096053F">
        <w:rPr>
          <w:rFonts w:ascii="Arial" w:hAnsi="Arial" w:cs="Arial"/>
          <w:sz w:val="24"/>
          <w:szCs w:val="24"/>
          <w:lang w:val="tr-TR"/>
        </w:rPr>
        <w:t>m</w:t>
      </w:r>
      <w:r>
        <w:rPr>
          <w:rFonts w:ascii="Arial" w:hAnsi="Arial" w:cs="Arial"/>
          <w:sz w:val="24"/>
          <w:szCs w:val="24"/>
          <w:lang w:val="tr-TR"/>
        </w:rPr>
        <w:t xml:space="preserve"> listesine kaydedilmiş</w:t>
      </w:r>
      <w:r w:rsidR="0096053F">
        <w:rPr>
          <w:rFonts w:ascii="Arial" w:hAnsi="Arial" w:cs="Arial"/>
          <w:sz w:val="24"/>
          <w:szCs w:val="24"/>
          <w:lang w:val="tr-TR"/>
        </w:rPr>
        <w:t xml:space="preserve"> olan her T</w:t>
      </w:r>
      <w:r>
        <w:rPr>
          <w:rFonts w:ascii="Arial" w:hAnsi="Arial" w:cs="Arial"/>
          <w:sz w:val="24"/>
          <w:szCs w:val="24"/>
          <w:lang w:val="tr-TR"/>
        </w:rPr>
        <w:t xml:space="preserve">opluluk seçmeni, işbu Yasanın 4. maddesi uyarınca kendisine verilen seçme hakkını kullanmalıdır. </w:t>
      </w:r>
    </w:p>
    <w:p w:rsidR="0096053F" w:rsidRPr="0096053F" w:rsidRDefault="0096053F" w:rsidP="0096053F">
      <w:pPr>
        <w:pStyle w:val="ListParagraph"/>
        <w:spacing w:line="240" w:lineRule="auto"/>
        <w:jc w:val="both"/>
        <w:rPr>
          <w:rFonts w:ascii="Arial" w:hAnsi="Arial" w:cs="Arial"/>
          <w:sz w:val="20"/>
          <w:szCs w:val="20"/>
          <w:lang w:val="tr-TR"/>
        </w:rPr>
      </w:pPr>
    </w:p>
    <w:p w:rsidR="00B53A6F" w:rsidRDefault="00B53A6F" w:rsidP="00727A3E">
      <w:pPr>
        <w:pStyle w:val="ListParagraph"/>
        <w:spacing w:line="360" w:lineRule="auto"/>
        <w:jc w:val="both"/>
        <w:rPr>
          <w:rFonts w:ascii="Arial" w:hAnsi="Arial" w:cs="Arial"/>
          <w:sz w:val="24"/>
          <w:szCs w:val="24"/>
          <w:lang w:val="tr-TR"/>
        </w:rPr>
      </w:pPr>
      <w:r>
        <w:rPr>
          <w:rFonts w:ascii="Arial" w:hAnsi="Arial" w:cs="Arial"/>
          <w:sz w:val="24"/>
          <w:szCs w:val="24"/>
          <w:lang w:val="tr-TR"/>
        </w:rPr>
        <w:t>10(I)/2004</w:t>
      </w:r>
    </w:p>
    <w:p w:rsidR="0096053F" w:rsidRDefault="0096053F" w:rsidP="00B53A6F">
      <w:pPr>
        <w:spacing w:line="360" w:lineRule="auto"/>
        <w:jc w:val="both"/>
        <w:rPr>
          <w:rFonts w:ascii="Arial" w:hAnsi="Arial" w:cs="Arial"/>
          <w:b/>
          <w:sz w:val="24"/>
          <w:szCs w:val="24"/>
          <w:lang w:val="tr-TR"/>
        </w:rPr>
      </w:pPr>
    </w:p>
    <w:p w:rsidR="00B53A6F" w:rsidRPr="00B53A6F" w:rsidRDefault="00B53A6F" w:rsidP="00B53A6F">
      <w:pPr>
        <w:spacing w:line="360" w:lineRule="auto"/>
        <w:jc w:val="both"/>
        <w:rPr>
          <w:rFonts w:ascii="Arial" w:hAnsi="Arial" w:cs="Arial"/>
          <w:sz w:val="24"/>
          <w:szCs w:val="24"/>
          <w:lang w:val="tr-TR"/>
        </w:rPr>
      </w:pPr>
      <w:r>
        <w:rPr>
          <w:rFonts w:ascii="Arial" w:hAnsi="Arial" w:cs="Arial"/>
          <w:b/>
          <w:sz w:val="24"/>
          <w:szCs w:val="24"/>
          <w:lang w:val="tr-TR"/>
        </w:rPr>
        <w:lastRenderedPageBreak/>
        <w:t>Özel seçim listelerine kay</w:t>
      </w:r>
      <w:r w:rsidR="00BE379A">
        <w:rPr>
          <w:rFonts w:ascii="Arial" w:hAnsi="Arial" w:cs="Arial"/>
          <w:b/>
          <w:sz w:val="24"/>
          <w:szCs w:val="24"/>
          <w:lang w:val="tr-TR"/>
        </w:rPr>
        <w:t>ıt</w:t>
      </w:r>
    </w:p>
    <w:p w:rsidR="00B53A6F" w:rsidRDefault="0096053F" w:rsidP="000F2927">
      <w:pPr>
        <w:pStyle w:val="ListParagraph"/>
        <w:numPr>
          <w:ilvl w:val="0"/>
          <w:numId w:val="6"/>
        </w:numPr>
        <w:spacing w:line="360" w:lineRule="auto"/>
        <w:jc w:val="both"/>
        <w:rPr>
          <w:rFonts w:ascii="Arial" w:hAnsi="Arial" w:cs="Arial"/>
          <w:sz w:val="24"/>
          <w:szCs w:val="24"/>
          <w:lang w:val="tr-TR"/>
        </w:rPr>
      </w:pPr>
      <w:r>
        <w:rPr>
          <w:rFonts w:ascii="Arial" w:hAnsi="Arial" w:cs="Arial"/>
          <w:sz w:val="24"/>
          <w:szCs w:val="24"/>
          <w:lang w:val="tr-TR"/>
        </w:rPr>
        <w:t>İşbu Yasanın 7. m</w:t>
      </w:r>
      <w:r w:rsidR="00B53A6F">
        <w:rPr>
          <w:rFonts w:ascii="Arial" w:hAnsi="Arial" w:cs="Arial"/>
          <w:sz w:val="24"/>
          <w:szCs w:val="24"/>
          <w:lang w:val="tr-TR"/>
        </w:rPr>
        <w:t>addesi uyarınca seçme hakkından yo</w:t>
      </w:r>
      <w:r>
        <w:rPr>
          <w:rFonts w:ascii="Arial" w:hAnsi="Arial" w:cs="Arial"/>
          <w:sz w:val="24"/>
          <w:szCs w:val="24"/>
          <w:lang w:val="tr-TR"/>
        </w:rPr>
        <w:t>ksun bırakılmamış seçmenler ve T</w:t>
      </w:r>
      <w:r w:rsidR="00B53A6F">
        <w:rPr>
          <w:rFonts w:ascii="Arial" w:hAnsi="Arial" w:cs="Arial"/>
          <w:sz w:val="24"/>
          <w:szCs w:val="24"/>
          <w:lang w:val="tr-TR"/>
        </w:rPr>
        <w:t xml:space="preserve">opluluk seçmenleri, işbu Yasanın III. </w:t>
      </w:r>
      <w:r>
        <w:rPr>
          <w:rFonts w:ascii="Arial" w:hAnsi="Arial" w:cs="Arial"/>
          <w:sz w:val="24"/>
          <w:szCs w:val="24"/>
          <w:lang w:val="tr-TR"/>
        </w:rPr>
        <w:t>Bölümünün</w:t>
      </w:r>
      <w:r w:rsidR="00B53A6F">
        <w:rPr>
          <w:rFonts w:ascii="Arial" w:hAnsi="Arial" w:cs="Arial"/>
          <w:sz w:val="24"/>
          <w:szCs w:val="24"/>
          <w:lang w:val="tr-TR"/>
        </w:rPr>
        <w:t xml:space="preserve"> hükümlerine göre sözü geçen </w:t>
      </w:r>
      <w:r>
        <w:rPr>
          <w:rFonts w:ascii="Arial" w:hAnsi="Arial" w:cs="Arial"/>
          <w:sz w:val="24"/>
          <w:szCs w:val="24"/>
          <w:lang w:val="tr-TR"/>
        </w:rPr>
        <w:t>bölümde</w:t>
      </w:r>
      <w:r w:rsidR="00B53A6F">
        <w:rPr>
          <w:rFonts w:ascii="Arial" w:hAnsi="Arial" w:cs="Arial"/>
          <w:sz w:val="24"/>
          <w:szCs w:val="24"/>
          <w:lang w:val="tr-TR"/>
        </w:rPr>
        <w:t xml:space="preserve"> öngörülen</w:t>
      </w:r>
      <w:r w:rsidR="00BE379A">
        <w:rPr>
          <w:rFonts w:ascii="Arial" w:hAnsi="Arial" w:cs="Arial"/>
          <w:sz w:val="24"/>
          <w:szCs w:val="24"/>
          <w:lang w:val="tr-TR"/>
        </w:rPr>
        <w:t xml:space="preserve"> ilgili</w:t>
      </w:r>
      <w:r w:rsidR="00B53A6F">
        <w:rPr>
          <w:rFonts w:ascii="Arial" w:hAnsi="Arial" w:cs="Arial"/>
          <w:sz w:val="24"/>
          <w:szCs w:val="24"/>
          <w:lang w:val="tr-TR"/>
        </w:rPr>
        <w:t xml:space="preserve"> özel seçim listelerine </w:t>
      </w:r>
      <w:r w:rsidRPr="0096053F">
        <w:rPr>
          <w:rFonts w:ascii="Arial" w:hAnsi="Arial" w:cs="Arial"/>
          <w:sz w:val="24"/>
          <w:szCs w:val="24"/>
          <w:lang w:val="tr-TR"/>
        </w:rPr>
        <w:t>kaydolmaktadır</w:t>
      </w:r>
      <w:r w:rsidR="00B53A6F">
        <w:rPr>
          <w:rFonts w:ascii="Arial" w:hAnsi="Arial" w:cs="Arial"/>
          <w:sz w:val="24"/>
          <w:szCs w:val="24"/>
          <w:lang w:val="tr-TR"/>
        </w:rPr>
        <w:t>.</w:t>
      </w:r>
    </w:p>
    <w:p w:rsidR="0096053F" w:rsidRPr="0096053F" w:rsidRDefault="0096053F" w:rsidP="0096053F">
      <w:pPr>
        <w:pStyle w:val="ListParagraph"/>
        <w:spacing w:line="240" w:lineRule="auto"/>
        <w:jc w:val="both"/>
        <w:rPr>
          <w:rFonts w:ascii="Arial" w:hAnsi="Arial" w:cs="Arial"/>
          <w:sz w:val="20"/>
          <w:szCs w:val="20"/>
          <w:lang w:val="tr-TR"/>
        </w:rPr>
      </w:pPr>
    </w:p>
    <w:p w:rsidR="00B53A6F" w:rsidRDefault="00B53A6F" w:rsidP="00B53A6F">
      <w:pPr>
        <w:pStyle w:val="ListParagraph"/>
        <w:spacing w:line="360" w:lineRule="auto"/>
        <w:jc w:val="both"/>
        <w:rPr>
          <w:rFonts w:ascii="Arial" w:hAnsi="Arial" w:cs="Arial"/>
          <w:sz w:val="24"/>
          <w:szCs w:val="24"/>
          <w:lang w:val="tr-TR"/>
        </w:rPr>
      </w:pPr>
      <w:r>
        <w:rPr>
          <w:rFonts w:ascii="Arial" w:hAnsi="Arial" w:cs="Arial"/>
          <w:sz w:val="24"/>
          <w:szCs w:val="24"/>
          <w:lang w:val="tr-TR"/>
        </w:rPr>
        <w:t>10(I)/2004</w:t>
      </w:r>
    </w:p>
    <w:p w:rsidR="00B53A6F" w:rsidRPr="00495055" w:rsidRDefault="00B53A6F" w:rsidP="00B53A6F">
      <w:pPr>
        <w:spacing w:line="360" w:lineRule="auto"/>
        <w:jc w:val="both"/>
        <w:rPr>
          <w:rFonts w:ascii="Arial" w:hAnsi="Arial" w:cs="Arial"/>
          <w:b/>
          <w:sz w:val="24"/>
          <w:szCs w:val="24"/>
          <w:lang w:val="tr-TR"/>
        </w:rPr>
      </w:pPr>
      <w:r w:rsidRPr="00495055">
        <w:rPr>
          <w:rFonts w:ascii="Arial" w:hAnsi="Arial" w:cs="Arial"/>
          <w:b/>
          <w:sz w:val="24"/>
          <w:szCs w:val="24"/>
          <w:lang w:val="tr-TR"/>
        </w:rPr>
        <w:t xml:space="preserve">Seçme hakkından </w:t>
      </w:r>
      <w:r w:rsidR="00495055" w:rsidRPr="0096053F">
        <w:rPr>
          <w:rFonts w:ascii="Arial" w:hAnsi="Arial" w:cs="Arial"/>
          <w:b/>
          <w:sz w:val="24"/>
          <w:szCs w:val="24"/>
          <w:lang w:val="tr-TR"/>
        </w:rPr>
        <w:t>mahrumiyet</w:t>
      </w:r>
    </w:p>
    <w:p w:rsidR="00727A3E" w:rsidRDefault="00495055" w:rsidP="000F2927">
      <w:pPr>
        <w:pStyle w:val="ListParagraph"/>
        <w:numPr>
          <w:ilvl w:val="0"/>
          <w:numId w:val="6"/>
        </w:numPr>
        <w:spacing w:line="360" w:lineRule="auto"/>
        <w:jc w:val="both"/>
        <w:rPr>
          <w:rFonts w:ascii="Arial" w:hAnsi="Arial" w:cs="Arial"/>
          <w:sz w:val="24"/>
          <w:szCs w:val="24"/>
          <w:lang w:val="tr-TR"/>
        </w:rPr>
      </w:pPr>
      <w:r>
        <w:rPr>
          <w:rFonts w:ascii="Arial" w:hAnsi="Arial" w:cs="Arial"/>
          <w:sz w:val="24"/>
          <w:szCs w:val="24"/>
          <w:lang w:val="tr-TR"/>
        </w:rPr>
        <w:t>–(1)</w:t>
      </w:r>
      <w:r>
        <w:rPr>
          <w:rFonts w:ascii="Arial" w:hAnsi="Arial" w:cs="Arial"/>
          <w:sz w:val="24"/>
          <w:szCs w:val="24"/>
          <w:lang w:val="tr-TR"/>
        </w:rPr>
        <w:tab/>
        <w:t xml:space="preserve">Herhangi yasanın hükümlerine ya da mahkeme kararına </w:t>
      </w:r>
      <w:r w:rsidRPr="00C61EE1">
        <w:rPr>
          <w:rFonts w:ascii="Arial" w:hAnsi="Arial" w:cs="Arial"/>
          <w:sz w:val="24"/>
          <w:szCs w:val="24"/>
          <w:lang w:val="tr-TR"/>
        </w:rPr>
        <w:t>göre</w:t>
      </w:r>
      <w:r>
        <w:rPr>
          <w:rFonts w:ascii="Arial" w:hAnsi="Arial" w:cs="Arial"/>
          <w:sz w:val="24"/>
          <w:szCs w:val="24"/>
          <w:lang w:val="tr-TR"/>
        </w:rPr>
        <w:t xml:space="preserve">seçme hakkından </w:t>
      </w:r>
      <w:r w:rsidRPr="00C61EE1">
        <w:rPr>
          <w:rFonts w:ascii="Arial" w:hAnsi="Arial" w:cs="Arial"/>
          <w:sz w:val="24"/>
          <w:szCs w:val="24"/>
          <w:lang w:val="tr-TR"/>
        </w:rPr>
        <w:t>yoksun</w:t>
      </w:r>
      <w:r w:rsidR="00C61EE1">
        <w:rPr>
          <w:rFonts w:ascii="Arial" w:hAnsi="Arial" w:cs="Arial"/>
          <w:sz w:val="24"/>
          <w:szCs w:val="24"/>
          <w:lang w:val="tr-TR"/>
        </w:rPr>
        <w:t>kılınan</w:t>
      </w:r>
      <w:r>
        <w:rPr>
          <w:rFonts w:ascii="Arial" w:hAnsi="Arial" w:cs="Arial"/>
          <w:sz w:val="24"/>
          <w:szCs w:val="24"/>
          <w:lang w:val="tr-TR"/>
        </w:rPr>
        <w:t>her kişi bu hakkını kullanamaz.</w:t>
      </w:r>
    </w:p>
    <w:p w:rsidR="00C61EE1" w:rsidRPr="00C61EE1" w:rsidRDefault="00C61EE1" w:rsidP="00C61EE1">
      <w:pPr>
        <w:pStyle w:val="ListParagraph"/>
        <w:spacing w:line="240" w:lineRule="auto"/>
        <w:jc w:val="both"/>
        <w:rPr>
          <w:rFonts w:ascii="Arial" w:hAnsi="Arial" w:cs="Arial"/>
          <w:sz w:val="20"/>
          <w:szCs w:val="20"/>
          <w:lang w:val="tr-TR"/>
        </w:rPr>
      </w:pPr>
    </w:p>
    <w:p w:rsidR="00495055" w:rsidRDefault="00495055" w:rsidP="00495055">
      <w:pPr>
        <w:pStyle w:val="ListParagraph"/>
        <w:spacing w:line="360" w:lineRule="auto"/>
        <w:jc w:val="both"/>
        <w:rPr>
          <w:rFonts w:ascii="Arial" w:hAnsi="Arial" w:cs="Arial"/>
          <w:sz w:val="24"/>
          <w:szCs w:val="24"/>
          <w:lang w:val="tr-TR"/>
        </w:rPr>
      </w:pPr>
      <w:r>
        <w:rPr>
          <w:rFonts w:ascii="Arial" w:hAnsi="Arial" w:cs="Arial"/>
          <w:sz w:val="24"/>
          <w:szCs w:val="24"/>
          <w:lang w:val="tr-TR"/>
        </w:rPr>
        <w:t>(2)</w:t>
      </w:r>
      <w:r>
        <w:rPr>
          <w:rFonts w:ascii="Arial" w:hAnsi="Arial" w:cs="Arial"/>
          <w:sz w:val="24"/>
          <w:szCs w:val="24"/>
          <w:lang w:val="tr-TR"/>
        </w:rPr>
        <w:tab/>
        <w:t xml:space="preserve">(1) </w:t>
      </w:r>
      <w:r w:rsidRPr="00C61EE1">
        <w:rPr>
          <w:rFonts w:ascii="Arial" w:hAnsi="Arial" w:cs="Arial"/>
          <w:sz w:val="24"/>
          <w:szCs w:val="24"/>
          <w:lang w:val="tr-TR"/>
        </w:rPr>
        <w:t xml:space="preserve">bendin hükümleri saklı kalmak </w:t>
      </w:r>
      <w:r w:rsidR="00C61EE1">
        <w:rPr>
          <w:rFonts w:ascii="Arial" w:hAnsi="Arial" w:cs="Arial"/>
          <w:sz w:val="24"/>
          <w:szCs w:val="24"/>
          <w:lang w:val="tr-TR"/>
        </w:rPr>
        <w:t>kaydıyla</w:t>
      </w:r>
      <w:r>
        <w:rPr>
          <w:rFonts w:ascii="Arial" w:hAnsi="Arial" w:cs="Arial"/>
          <w:sz w:val="24"/>
          <w:szCs w:val="24"/>
          <w:lang w:val="tr-TR"/>
        </w:rPr>
        <w:t xml:space="preserve">, </w:t>
      </w:r>
      <w:r w:rsidR="00C61EE1">
        <w:rPr>
          <w:rFonts w:ascii="Arial" w:hAnsi="Arial" w:cs="Arial"/>
          <w:sz w:val="24"/>
          <w:szCs w:val="24"/>
          <w:lang w:val="tr-TR"/>
        </w:rPr>
        <w:t>bir T</w:t>
      </w:r>
      <w:r w:rsidR="00CB5A3E">
        <w:rPr>
          <w:rFonts w:ascii="Arial" w:hAnsi="Arial" w:cs="Arial"/>
          <w:sz w:val="24"/>
          <w:szCs w:val="24"/>
          <w:lang w:val="tr-TR"/>
        </w:rPr>
        <w:t xml:space="preserve">opluluk seçmeni, vatandaşı olduğu üye devlette </w:t>
      </w:r>
      <w:r w:rsidR="00C61EE1">
        <w:rPr>
          <w:rFonts w:ascii="Arial" w:hAnsi="Arial" w:cs="Arial"/>
          <w:sz w:val="24"/>
          <w:szCs w:val="24"/>
          <w:lang w:val="tr-TR"/>
        </w:rPr>
        <w:t xml:space="preserve">sivil veya </w:t>
      </w:r>
      <w:r w:rsidR="00CB5A3E">
        <w:rPr>
          <w:rFonts w:ascii="Arial" w:hAnsi="Arial" w:cs="Arial"/>
          <w:sz w:val="24"/>
          <w:szCs w:val="24"/>
          <w:lang w:val="tr-TR"/>
        </w:rPr>
        <w:t>ceza mahkeme</w:t>
      </w:r>
      <w:r w:rsidR="00BE379A">
        <w:rPr>
          <w:rFonts w:ascii="Arial" w:hAnsi="Arial" w:cs="Arial"/>
          <w:sz w:val="24"/>
          <w:szCs w:val="24"/>
          <w:lang w:val="tr-TR"/>
        </w:rPr>
        <w:t>si</w:t>
      </w:r>
      <w:r w:rsidR="00CB5A3E">
        <w:rPr>
          <w:rFonts w:ascii="Arial" w:hAnsi="Arial" w:cs="Arial"/>
          <w:sz w:val="24"/>
          <w:szCs w:val="24"/>
          <w:lang w:val="tr-TR"/>
        </w:rPr>
        <w:t xml:space="preserve">nin kararı uyarınca seçme hakkından </w:t>
      </w:r>
      <w:r w:rsidR="00CB5A3E" w:rsidRPr="00C61EE1">
        <w:rPr>
          <w:rFonts w:ascii="Arial" w:hAnsi="Arial" w:cs="Arial"/>
          <w:sz w:val="24"/>
          <w:szCs w:val="24"/>
          <w:lang w:val="tr-TR"/>
        </w:rPr>
        <w:t xml:space="preserve">yoksun </w:t>
      </w:r>
      <w:r w:rsidR="00C61EE1" w:rsidRPr="00C61EE1">
        <w:rPr>
          <w:rFonts w:ascii="Arial" w:hAnsi="Arial" w:cs="Arial"/>
          <w:sz w:val="24"/>
          <w:szCs w:val="24"/>
          <w:lang w:val="tr-TR"/>
        </w:rPr>
        <w:t>kılınmış</w:t>
      </w:r>
      <w:r w:rsidR="00CB5A3E" w:rsidRPr="00C61EE1">
        <w:rPr>
          <w:rFonts w:ascii="Arial" w:hAnsi="Arial" w:cs="Arial"/>
          <w:sz w:val="24"/>
          <w:szCs w:val="24"/>
          <w:lang w:val="tr-TR"/>
        </w:rPr>
        <w:t>sa</w:t>
      </w:r>
      <w:r w:rsidR="00CB5A3E">
        <w:rPr>
          <w:rFonts w:ascii="Arial" w:hAnsi="Arial" w:cs="Arial"/>
          <w:sz w:val="24"/>
          <w:szCs w:val="24"/>
          <w:lang w:val="tr-TR"/>
        </w:rPr>
        <w:t xml:space="preserve">, sözü geçen hakkını kullanamaz.  </w:t>
      </w:r>
    </w:p>
    <w:p w:rsidR="00C61EE1" w:rsidRPr="00C61EE1" w:rsidRDefault="00C61EE1" w:rsidP="00C61EE1">
      <w:pPr>
        <w:pStyle w:val="ListParagraph"/>
        <w:spacing w:line="240" w:lineRule="auto"/>
        <w:jc w:val="both"/>
        <w:rPr>
          <w:rFonts w:ascii="Arial" w:hAnsi="Arial" w:cs="Arial"/>
          <w:sz w:val="20"/>
          <w:szCs w:val="20"/>
          <w:lang w:val="tr-TR"/>
        </w:rPr>
      </w:pPr>
    </w:p>
    <w:p w:rsidR="00CB5A3E" w:rsidRDefault="00CB5A3E" w:rsidP="00495055">
      <w:pPr>
        <w:pStyle w:val="ListParagraph"/>
        <w:spacing w:line="360" w:lineRule="auto"/>
        <w:jc w:val="both"/>
        <w:rPr>
          <w:rFonts w:ascii="Arial" w:hAnsi="Arial" w:cs="Arial"/>
          <w:sz w:val="24"/>
          <w:szCs w:val="24"/>
          <w:lang w:val="tr-TR"/>
        </w:rPr>
      </w:pPr>
      <w:r>
        <w:rPr>
          <w:rFonts w:ascii="Arial" w:hAnsi="Arial" w:cs="Arial"/>
          <w:sz w:val="24"/>
          <w:szCs w:val="24"/>
          <w:lang w:val="tr-TR"/>
        </w:rPr>
        <w:t>10(I)/2004</w:t>
      </w:r>
    </w:p>
    <w:p w:rsidR="009D09AA" w:rsidRPr="00BE379A" w:rsidRDefault="00C61EE1" w:rsidP="009D09AA">
      <w:pPr>
        <w:spacing w:line="360" w:lineRule="auto"/>
        <w:jc w:val="center"/>
        <w:rPr>
          <w:rFonts w:ascii="Arial" w:hAnsi="Arial" w:cs="Arial"/>
          <w:b/>
          <w:sz w:val="24"/>
          <w:szCs w:val="24"/>
          <w:lang w:val="tr-TR"/>
        </w:rPr>
      </w:pPr>
      <w:r w:rsidRPr="00BE379A">
        <w:rPr>
          <w:rFonts w:ascii="Arial" w:hAnsi="Arial" w:cs="Arial"/>
          <w:b/>
          <w:sz w:val="24"/>
          <w:szCs w:val="24"/>
          <w:lang w:val="tr-TR"/>
        </w:rPr>
        <w:t xml:space="preserve">III. BÖLÜM– </w:t>
      </w:r>
      <w:r w:rsidR="009D09AA" w:rsidRPr="00BE379A">
        <w:rPr>
          <w:rFonts w:ascii="Arial" w:hAnsi="Arial" w:cs="Arial"/>
          <w:b/>
          <w:sz w:val="24"/>
          <w:szCs w:val="24"/>
          <w:lang w:val="tr-TR"/>
        </w:rPr>
        <w:t>SEÇMENLER VE TOPLULUK SEÇMENLERİ İÇİN ÖZEL SEÇİM LİSTELERİ</w:t>
      </w:r>
    </w:p>
    <w:p w:rsidR="009D09AA" w:rsidRPr="009D09AA" w:rsidRDefault="009D09AA" w:rsidP="009D09AA">
      <w:pPr>
        <w:spacing w:line="360" w:lineRule="auto"/>
        <w:jc w:val="both"/>
        <w:rPr>
          <w:rFonts w:ascii="Arial" w:hAnsi="Arial" w:cs="Arial"/>
          <w:b/>
          <w:sz w:val="24"/>
          <w:szCs w:val="24"/>
          <w:lang w:val="tr-TR"/>
        </w:rPr>
      </w:pPr>
      <w:r>
        <w:rPr>
          <w:rFonts w:ascii="Arial" w:hAnsi="Arial" w:cs="Arial"/>
          <w:b/>
          <w:sz w:val="24"/>
          <w:szCs w:val="24"/>
          <w:lang w:val="tr-TR"/>
        </w:rPr>
        <w:t>Seçmenler ve Topluluk seçmenleri için özel seçim listeleri</w:t>
      </w:r>
    </w:p>
    <w:p w:rsidR="00A95C76" w:rsidRDefault="009D09AA" w:rsidP="000F2927">
      <w:pPr>
        <w:pStyle w:val="ListParagraph"/>
        <w:numPr>
          <w:ilvl w:val="0"/>
          <w:numId w:val="6"/>
        </w:numPr>
        <w:spacing w:line="360" w:lineRule="auto"/>
        <w:jc w:val="both"/>
        <w:rPr>
          <w:rFonts w:ascii="Arial" w:hAnsi="Arial" w:cs="Arial"/>
          <w:sz w:val="24"/>
          <w:szCs w:val="24"/>
          <w:lang w:val="tr-TR"/>
        </w:rPr>
      </w:pPr>
      <w:r>
        <w:rPr>
          <w:rFonts w:ascii="Arial" w:hAnsi="Arial" w:cs="Arial"/>
          <w:sz w:val="24"/>
          <w:szCs w:val="24"/>
          <w:lang w:val="tr-TR"/>
        </w:rPr>
        <w:t>–(1)</w:t>
      </w:r>
      <w:r>
        <w:rPr>
          <w:rFonts w:ascii="Arial" w:hAnsi="Arial" w:cs="Arial"/>
          <w:sz w:val="24"/>
          <w:szCs w:val="24"/>
          <w:lang w:val="tr-TR"/>
        </w:rPr>
        <w:tab/>
        <w:t xml:space="preserve">Seçmenler ve </w:t>
      </w:r>
      <w:r w:rsidR="00C61EE1">
        <w:rPr>
          <w:rFonts w:ascii="Arial" w:hAnsi="Arial" w:cs="Arial"/>
          <w:sz w:val="24"/>
          <w:szCs w:val="24"/>
          <w:lang w:val="tr-TR"/>
        </w:rPr>
        <w:t>T</w:t>
      </w:r>
      <w:r>
        <w:rPr>
          <w:rFonts w:ascii="Arial" w:hAnsi="Arial" w:cs="Arial"/>
          <w:sz w:val="24"/>
          <w:szCs w:val="24"/>
          <w:lang w:val="tr-TR"/>
        </w:rPr>
        <w:t>opluluk seçmenleri, sırasıyla seçmenler ve topluluk seçmenleri için özel seçim listelerine kaydedilmektedir; sözü geçen listeler, işbu Yasanın amaçları için</w:t>
      </w:r>
      <w:r w:rsidR="00BF5D99">
        <w:rPr>
          <w:rFonts w:ascii="Arial" w:hAnsi="Arial" w:cs="Arial"/>
          <w:sz w:val="24"/>
          <w:szCs w:val="24"/>
          <w:lang w:val="tr-TR"/>
        </w:rPr>
        <w:t xml:space="preserve"> ve</w:t>
      </w:r>
      <w:r w:rsidR="00FC2E8E" w:rsidRPr="00C61EE1">
        <w:rPr>
          <w:rFonts w:ascii="Arial" w:hAnsi="Arial" w:cs="Arial"/>
          <w:sz w:val="24"/>
          <w:szCs w:val="24"/>
          <w:lang w:val="tr-TR"/>
        </w:rPr>
        <w:t xml:space="preserve">4. maddesinin hükümleri altında </w:t>
      </w:r>
      <w:r w:rsidR="00FC2E8E">
        <w:rPr>
          <w:rFonts w:ascii="Arial" w:hAnsi="Arial" w:cs="Arial"/>
          <w:sz w:val="24"/>
          <w:szCs w:val="24"/>
          <w:lang w:val="tr-TR"/>
        </w:rPr>
        <w:t>seçm</w:t>
      </w:r>
      <w:r w:rsidR="00C61EE1">
        <w:rPr>
          <w:rFonts w:ascii="Arial" w:hAnsi="Arial" w:cs="Arial"/>
          <w:sz w:val="24"/>
          <w:szCs w:val="24"/>
          <w:lang w:val="tr-TR"/>
        </w:rPr>
        <w:t>e hakkı olan tüm seçmenler ile T</w:t>
      </w:r>
      <w:r w:rsidR="00FC2E8E">
        <w:rPr>
          <w:rFonts w:ascii="Arial" w:hAnsi="Arial" w:cs="Arial"/>
          <w:sz w:val="24"/>
          <w:szCs w:val="24"/>
          <w:lang w:val="tr-TR"/>
        </w:rPr>
        <w:t xml:space="preserve">opluluk seçmenlerini içermek </w:t>
      </w:r>
      <w:r w:rsidR="00BF5D99">
        <w:rPr>
          <w:rFonts w:ascii="Arial" w:hAnsi="Arial" w:cs="Arial"/>
          <w:sz w:val="24"/>
          <w:szCs w:val="24"/>
          <w:lang w:val="tr-TR"/>
        </w:rPr>
        <w:t>için,</w:t>
      </w:r>
      <w:r w:rsidR="00FC2E8E" w:rsidRPr="00A95C76">
        <w:rPr>
          <w:rFonts w:ascii="Arial" w:hAnsi="Arial" w:cs="Arial"/>
          <w:sz w:val="24"/>
          <w:szCs w:val="24"/>
          <w:lang w:val="tr-TR"/>
        </w:rPr>
        <w:t>kıyasen</w:t>
      </w:r>
      <w:r w:rsidR="00A95C76" w:rsidRPr="00A95C76">
        <w:rPr>
          <w:rFonts w:ascii="Arial" w:hAnsi="Arial" w:cs="Arial"/>
          <w:sz w:val="24"/>
          <w:szCs w:val="24"/>
          <w:lang w:val="tr-TR"/>
        </w:rPr>
        <w:t xml:space="preserve"> (mutatismutandis</w:t>
      </w:r>
      <w:r w:rsidR="00A95C76">
        <w:rPr>
          <w:rFonts w:ascii="Arial" w:hAnsi="Arial" w:cs="Arial"/>
          <w:sz w:val="24"/>
          <w:szCs w:val="24"/>
          <w:lang w:val="tr-TR"/>
        </w:rPr>
        <w:t>)</w:t>
      </w:r>
      <w:r w:rsidR="00FC2E8E">
        <w:rPr>
          <w:rFonts w:ascii="Arial" w:hAnsi="Arial" w:cs="Arial"/>
          <w:sz w:val="24"/>
          <w:szCs w:val="24"/>
          <w:lang w:val="tr-TR"/>
        </w:rPr>
        <w:t>, Nüfus Arşivi Yasası</w:t>
      </w:r>
      <w:r w:rsidR="00C61EE1">
        <w:rPr>
          <w:rFonts w:ascii="Arial" w:hAnsi="Arial" w:cs="Arial"/>
          <w:sz w:val="24"/>
          <w:szCs w:val="24"/>
          <w:lang w:val="tr-TR"/>
        </w:rPr>
        <w:t>n</w:t>
      </w:r>
      <w:r w:rsidR="00FC2E8E">
        <w:rPr>
          <w:rFonts w:ascii="Arial" w:hAnsi="Arial" w:cs="Arial"/>
          <w:sz w:val="24"/>
          <w:szCs w:val="24"/>
          <w:lang w:val="tr-TR"/>
        </w:rPr>
        <w:t xml:space="preserve">da öngörülen prosedürlere ve de işbu Yasanın 9. maddesine göre Nüfus Arşivi ve Muhaceret Dairesi tarafından hazırlanıp doldurulmaktadır. </w:t>
      </w:r>
    </w:p>
    <w:p w:rsidR="00495055" w:rsidRPr="00A95C76" w:rsidRDefault="00495055" w:rsidP="00A95C76">
      <w:pPr>
        <w:pStyle w:val="ListParagraph"/>
        <w:spacing w:line="240" w:lineRule="auto"/>
        <w:jc w:val="both"/>
        <w:rPr>
          <w:rFonts w:ascii="Arial" w:hAnsi="Arial" w:cs="Arial"/>
          <w:sz w:val="20"/>
          <w:szCs w:val="20"/>
          <w:lang w:val="tr-TR"/>
        </w:rPr>
      </w:pPr>
    </w:p>
    <w:p w:rsidR="00BF5D99" w:rsidRDefault="00A95C76" w:rsidP="00BF5D99">
      <w:pPr>
        <w:pStyle w:val="ListParagraph"/>
        <w:spacing w:line="360" w:lineRule="auto"/>
        <w:jc w:val="both"/>
        <w:rPr>
          <w:rFonts w:ascii="Arial" w:hAnsi="Arial" w:cs="Arial"/>
          <w:sz w:val="24"/>
          <w:szCs w:val="24"/>
          <w:lang w:val="tr-TR"/>
        </w:rPr>
      </w:pPr>
      <w:r>
        <w:rPr>
          <w:rFonts w:ascii="Arial" w:hAnsi="Arial" w:cs="Arial"/>
          <w:sz w:val="24"/>
          <w:szCs w:val="24"/>
          <w:lang w:val="tr-TR"/>
        </w:rPr>
        <w:t>(2)</w:t>
      </w:r>
      <w:r>
        <w:rPr>
          <w:rFonts w:ascii="Arial" w:hAnsi="Arial" w:cs="Arial"/>
          <w:sz w:val="24"/>
          <w:szCs w:val="24"/>
          <w:lang w:val="tr-TR"/>
        </w:rPr>
        <w:tab/>
        <w:t>Seçmenler ve T</w:t>
      </w:r>
      <w:r w:rsidR="00BF5D99">
        <w:rPr>
          <w:rFonts w:ascii="Arial" w:hAnsi="Arial" w:cs="Arial"/>
          <w:sz w:val="24"/>
          <w:szCs w:val="24"/>
          <w:lang w:val="tr-TR"/>
        </w:rPr>
        <w:t xml:space="preserve">opluluk seçmenleri için özel seçim listelerinin yayınlanması, </w:t>
      </w:r>
      <w:r>
        <w:rPr>
          <w:rFonts w:ascii="Arial" w:hAnsi="Arial" w:cs="Arial"/>
          <w:sz w:val="24"/>
          <w:szCs w:val="24"/>
          <w:lang w:val="tr-TR"/>
        </w:rPr>
        <w:t>denetilmesi</w:t>
      </w:r>
      <w:r w:rsidR="00702641">
        <w:rPr>
          <w:rFonts w:ascii="Arial" w:hAnsi="Arial" w:cs="Arial"/>
          <w:sz w:val="24"/>
          <w:szCs w:val="24"/>
          <w:lang w:val="tr-TR"/>
        </w:rPr>
        <w:t xml:space="preserve">, </w:t>
      </w:r>
      <w:r w:rsidR="00BE33FE">
        <w:rPr>
          <w:rFonts w:ascii="Arial" w:hAnsi="Arial" w:cs="Arial"/>
          <w:sz w:val="24"/>
          <w:szCs w:val="24"/>
          <w:lang w:val="tr-TR"/>
        </w:rPr>
        <w:t xml:space="preserve">silinmesi, düzeltilmesi ve kesinleştirilmesi için, kıyasen, Nüfus Arşivi Yasasının hükümleri uygulanmaktadır. </w:t>
      </w:r>
    </w:p>
    <w:p w:rsidR="00BE33FE" w:rsidRDefault="00BE33FE" w:rsidP="00BF5D99">
      <w:pPr>
        <w:pStyle w:val="ListParagraph"/>
        <w:spacing w:line="360" w:lineRule="auto"/>
        <w:jc w:val="both"/>
        <w:rPr>
          <w:rFonts w:ascii="Arial" w:hAnsi="Arial" w:cs="Arial"/>
          <w:sz w:val="24"/>
          <w:szCs w:val="24"/>
          <w:lang w:val="tr-TR"/>
        </w:rPr>
      </w:pPr>
      <w:r>
        <w:rPr>
          <w:rFonts w:ascii="Arial" w:hAnsi="Arial" w:cs="Arial"/>
          <w:sz w:val="24"/>
          <w:szCs w:val="24"/>
          <w:lang w:val="tr-TR"/>
        </w:rPr>
        <w:t>10(I)/2004</w:t>
      </w:r>
    </w:p>
    <w:p w:rsidR="00BE33FE" w:rsidRPr="00BE33FE" w:rsidRDefault="00BE379A" w:rsidP="00BE33FE">
      <w:pPr>
        <w:spacing w:line="360" w:lineRule="auto"/>
        <w:jc w:val="both"/>
        <w:rPr>
          <w:rFonts w:ascii="Arial" w:hAnsi="Arial" w:cs="Arial"/>
          <w:b/>
          <w:sz w:val="24"/>
          <w:szCs w:val="24"/>
          <w:lang w:val="tr-TR"/>
        </w:rPr>
      </w:pPr>
      <w:r>
        <w:rPr>
          <w:rFonts w:ascii="Arial" w:hAnsi="Arial" w:cs="Arial"/>
          <w:b/>
          <w:sz w:val="24"/>
          <w:szCs w:val="24"/>
          <w:lang w:val="tr-TR"/>
        </w:rPr>
        <w:lastRenderedPageBreak/>
        <w:t>Seçmenler ve T</w:t>
      </w:r>
      <w:r w:rsidR="00BE33FE">
        <w:rPr>
          <w:rFonts w:ascii="Arial" w:hAnsi="Arial" w:cs="Arial"/>
          <w:b/>
          <w:sz w:val="24"/>
          <w:szCs w:val="24"/>
          <w:lang w:val="tr-TR"/>
        </w:rPr>
        <w:t xml:space="preserve">opluluk seçmenleri için özel seçmen listelerine </w:t>
      </w:r>
      <w:r w:rsidR="00BE33FE" w:rsidRPr="00A95C76">
        <w:rPr>
          <w:rFonts w:ascii="Arial" w:hAnsi="Arial" w:cs="Arial"/>
          <w:b/>
          <w:sz w:val="24"/>
          <w:szCs w:val="24"/>
          <w:lang w:val="tr-TR"/>
        </w:rPr>
        <w:t>kay</w:t>
      </w:r>
      <w:r>
        <w:rPr>
          <w:rFonts w:ascii="Arial" w:hAnsi="Arial" w:cs="Arial"/>
          <w:b/>
          <w:sz w:val="24"/>
          <w:szCs w:val="24"/>
          <w:lang w:val="tr-TR"/>
        </w:rPr>
        <w:t>ıt</w:t>
      </w:r>
    </w:p>
    <w:p w:rsidR="00BE33FE" w:rsidRDefault="00BE33FE" w:rsidP="000F2927">
      <w:pPr>
        <w:pStyle w:val="ListParagraph"/>
        <w:numPr>
          <w:ilvl w:val="0"/>
          <w:numId w:val="6"/>
        </w:numPr>
        <w:spacing w:line="360" w:lineRule="auto"/>
        <w:jc w:val="both"/>
        <w:rPr>
          <w:rFonts w:ascii="Arial" w:hAnsi="Arial" w:cs="Arial"/>
          <w:sz w:val="24"/>
          <w:szCs w:val="24"/>
          <w:lang w:val="tr-TR"/>
        </w:rPr>
      </w:pPr>
      <w:r>
        <w:rPr>
          <w:rFonts w:ascii="Arial" w:hAnsi="Arial" w:cs="Arial"/>
          <w:sz w:val="24"/>
          <w:szCs w:val="24"/>
          <w:lang w:val="tr-TR"/>
        </w:rPr>
        <w:t>–(1)</w:t>
      </w:r>
      <w:r>
        <w:rPr>
          <w:rFonts w:ascii="Arial" w:hAnsi="Arial" w:cs="Arial"/>
          <w:sz w:val="24"/>
          <w:szCs w:val="24"/>
          <w:lang w:val="tr-TR"/>
        </w:rPr>
        <w:tab/>
        <w:t>Nüfus Arşivi ve Muhaceret Dairesi, seçmenler için özel seç</w:t>
      </w:r>
      <w:r w:rsidR="00B215AD">
        <w:rPr>
          <w:rFonts w:ascii="Arial" w:hAnsi="Arial" w:cs="Arial"/>
          <w:sz w:val="24"/>
          <w:szCs w:val="24"/>
          <w:lang w:val="tr-TR"/>
        </w:rPr>
        <w:t>im</w:t>
      </w:r>
      <w:r>
        <w:rPr>
          <w:rFonts w:ascii="Arial" w:hAnsi="Arial" w:cs="Arial"/>
          <w:sz w:val="24"/>
          <w:szCs w:val="24"/>
          <w:lang w:val="tr-TR"/>
        </w:rPr>
        <w:t xml:space="preserve"> listesine aşağıdaki kişileri kaydetmektedir:</w:t>
      </w:r>
    </w:p>
    <w:p w:rsidR="00BE379A" w:rsidRPr="00BE379A" w:rsidRDefault="00BE379A" w:rsidP="00BE379A">
      <w:pPr>
        <w:pStyle w:val="ListParagraph"/>
        <w:spacing w:line="240" w:lineRule="auto"/>
        <w:jc w:val="both"/>
        <w:rPr>
          <w:rFonts w:ascii="Arial" w:hAnsi="Arial" w:cs="Arial"/>
          <w:sz w:val="20"/>
          <w:szCs w:val="20"/>
          <w:lang w:val="tr-TR"/>
        </w:rPr>
      </w:pPr>
    </w:p>
    <w:p w:rsidR="00BE33FE" w:rsidRDefault="00BE33FE" w:rsidP="00BE33FE">
      <w:pPr>
        <w:pStyle w:val="ListParagraph"/>
        <w:numPr>
          <w:ilvl w:val="0"/>
          <w:numId w:val="8"/>
        </w:numPr>
        <w:spacing w:line="360" w:lineRule="auto"/>
        <w:jc w:val="both"/>
        <w:rPr>
          <w:rFonts w:ascii="Arial" w:hAnsi="Arial" w:cs="Arial"/>
          <w:sz w:val="24"/>
          <w:szCs w:val="24"/>
          <w:lang w:val="tr-TR"/>
        </w:rPr>
      </w:pPr>
      <w:r>
        <w:rPr>
          <w:rFonts w:ascii="Arial" w:hAnsi="Arial" w:cs="Arial"/>
          <w:sz w:val="24"/>
          <w:szCs w:val="24"/>
          <w:lang w:val="tr-TR"/>
        </w:rPr>
        <w:t xml:space="preserve">İşbu Yasanın Cumhuriyetin Resmi Gazetesinde yayınlanması tarihinde Nüfus Arşivi Yasası uyarınca </w:t>
      </w:r>
      <w:r w:rsidRPr="00BE33FE">
        <w:rPr>
          <w:rFonts w:ascii="Arial" w:hAnsi="Arial" w:cs="Arial"/>
          <w:sz w:val="24"/>
          <w:szCs w:val="24"/>
          <w:lang w:val="tr-TR"/>
        </w:rPr>
        <w:t xml:space="preserve">daimi seçmen </w:t>
      </w:r>
      <w:r w:rsidR="00B108CC" w:rsidRPr="00B108CC">
        <w:rPr>
          <w:rFonts w:ascii="Arial" w:hAnsi="Arial" w:cs="Arial"/>
          <w:sz w:val="24"/>
          <w:szCs w:val="24"/>
          <w:lang w:val="tr-TR"/>
        </w:rPr>
        <w:t>kütüğünde</w:t>
      </w:r>
      <w:r>
        <w:rPr>
          <w:rFonts w:ascii="Arial" w:hAnsi="Arial" w:cs="Arial"/>
          <w:sz w:val="24"/>
          <w:szCs w:val="24"/>
          <w:lang w:val="tr-TR"/>
        </w:rPr>
        <w:t>kaydedilmiş olan her seçmeni ve</w:t>
      </w:r>
    </w:p>
    <w:p w:rsidR="006D1633" w:rsidRPr="006D1633" w:rsidRDefault="006D1633" w:rsidP="006D1633">
      <w:pPr>
        <w:pStyle w:val="ListParagraph"/>
        <w:spacing w:line="240" w:lineRule="auto"/>
        <w:ind w:left="1800"/>
        <w:jc w:val="both"/>
        <w:rPr>
          <w:rFonts w:ascii="Arial" w:hAnsi="Arial" w:cs="Arial"/>
          <w:sz w:val="20"/>
          <w:szCs w:val="20"/>
          <w:lang w:val="tr-TR"/>
        </w:rPr>
      </w:pPr>
    </w:p>
    <w:p w:rsidR="00BE33FE" w:rsidRDefault="00B215AD" w:rsidP="00BE33FE">
      <w:pPr>
        <w:pStyle w:val="ListParagraph"/>
        <w:numPr>
          <w:ilvl w:val="0"/>
          <w:numId w:val="8"/>
        </w:numPr>
        <w:spacing w:line="360" w:lineRule="auto"/>
        <w:jc w:val="both"/>
        <w:rPr>
          <w:rFonts w:ascii="Arial" w:hAnsi="Arial" w:cs="Arial"/>
          <w:sz w:val="24"/>
          <w:szCs w:val="24"/>
          <w:lang w:val="tr-TR"/>
        </w:rPr>
      </w:pPr>
      <w:r>
        <w:rPr>
          <w:rFonts w:ascii="Arial" w:hAnsi="Arial" w:cs="Arial"/>
          <w:sz w:val="24"/>
          <w:szCs w:val="24"/>
          <w:lang w:val="tr-TR"/>
        </w:rPr>
        <w:t>İşbu Yasanın 4. maddesi uyarınca seçme hakkı olan ve</w:t>
      </w:r>
      <w:r w:rsidRPr="006D1633">
        <w:rPr>
          <w:rFonts w:ascii="Arial" w:hAnsi="Arial" w:cs="Arial"/>
          <w:sz w:val="24"/>
          <w:szCs w:val="24"/>
          <w:lang w:val="tr-TR"/>
        </w:rPr>
        <w:t>Kaza İdare</w:t>
      </w:r>
      <w:r w:rsidR="006D1633" w:rsidRPr="006D1633">
        <w:rPr>
          <w:rFonts w:ascii="Arial" w:hAnsi="Arial" w:cs="Arial"/>
          <w:sz w:val="24"/>
          <w:szCs w:val="24"/>
          <w:lang w:val="tr-TR"/>
        </w:rPr>
        <w:t>lerine ait olan</w:t>
      </w:r>
      <w:r>
        <w:rPr>
          <w:rFonts w:ascii="Arial" w:hAnsi="Arial" w:cs="Arial"/>
          <w:sz w:val="24"/>
          <w:szCs w:val="24"/>
          <w:lang w:val="tr-TR"/>
        </w:rPr>
        <w:t xml:space="preserve">Seçim listeleri Dairesine gidip seçmenler için özel seçim listesine kaydolmak için </w:t>
      </w:r>
      <w:r w:rsidRPr="006D1633">
        <w:rPr>
          <w:rFonts w:ascii="Arial" w:hAnsi="Arial" w:cs="Arial"/>
          <w:sz w:val="24"/>
          <w:szCs w:val="24"/>
          <w:lang w:val="tr-TR"/>
        </w:rPr>
        <w:t>şekli</w:t>
      </w:r>
      <w:r>
        <w:rPr>
          <w:rFonts w:ascii="Arial" w:hAnsi="Arial" w:cs="Arial"/>
          <w:sz w:val="24"/>
          <w:szCs w:val="24"/>
          <w:lang w:val="tr-TR"/>
        </w:rPr>
        <w:t xml:space="preserve">Bakan tarafından belirtilen ve işbu Yasanın 4. maddesinde </w:t>
      </w:r>
      <w:r w:rsidRPr="006D1633">
        <w:rPr>
          <w:rFonts w:ascii="Arial" w:hAnsi="Arial" w:cs="Arial"/>
          <w:sz w:val="24"/>
          <w:szCs w:val="24"/>
          <w:lang w:val="tr-TR"/>
        </w:rPr>
        <w:t xml:space="preserve">tespit edilen </w:t>
      </w:r>
      <w:r>
        <w:rPr>
          <w:rFonts w:ascii="Arial" w:hAnsi="Arial" w:cs="Arial"/>
          <w:sz w:val="24"/>
          <w:szCs w:val="24"/>
          <w:lang w:val="tr-TR"/>
        </w:rPr>
        <w:t>kayıt koşullarını yerine getirdiğini gösteren bir beyanname sunan b</w:t>
      </w:r>
      <w:r w:rsidR="00FB1360">
        <w:rPr>
          <w:rFonts w:ascii="Arial" w:hAnsi="Arial" w:cs="Arial"/>
          <w:sz w:val="24"/>
          <w:szCs w:val="24"/>
          <w:lang w:val="tr-TR"/>
        </w:rPr>
        <w:t>aşka her Cumhuriyet vatandaşını.</w:t>
      </w:r>
    </w:p>
    <w:p w:rsidR="006D1633" w:rsidRPr="006D1633" w:rsidRDefault="006D1633" w:rsidP="006D1633">
      <w:pPr>
        <w:pStyle w:val="ListParagraph"/>
        <w:spacing w:line="240" w:lineRule="auto"/>
        <w:ind w:left="1800"/>
        <w:jc w:val="both"/>
        <w:rPr>
          <w:rFonts w:ascii="Arial" w:hAnsi="Arial" w:cs="Arial"/>
          <w:sz w:val="20"/>
          <w:szCs w:val="20"/>
          <w:lang w:val="tr-TR"/>
        </w:rPr>
      </w:pPr>
    </w:p>
    <w:p w:rsidR="00FB1360" w:rsidRDefault="00FB1360" w:rsidP="00FB1360">
      <w:pPr>
        <w:pStyle w:val="ListParagraph"/>
        <w:spacing w:line="360" w:lineRule="auto"/>
        <w:ind w:left="1800"/>
        <w:jc w:val="both"/>
        <w:rPr>
          <w:rFonts w:ascii="Arial" w:hAnsi="Arial" w:cs="Arial"/>
          <w:sz w:val="24"/>
          <w:szCs w:val="24"/>
          <w:lang w:val="tr-TR"/>
        </w:rPr>
      </w:pPr>
      <w:r>
        <w:rPr>
          <w:rFonts w:ascii="Arial" w:hAnsi="Arial" w:cs="Arial"/>
          <w:sz w:val="24"/>
          <w:szCs w:val="24"/>
          <w:lang w:val="tr-TR"/>
        </w:rPr>
        <w:t>Ancak,  Cumhuriye</w:t>
      </w:r>
      <w:r w:rsidRPr="006D1633">
        <w:rPr>
          <w:rFonts w:ascii="Arial" w:hAnsi="Arial" w:cs="Arial"/>
          <w:sz w:val="24"/>
          <w:szCs w:val="24"/>
          <w:lang w:val="tr-TR"/>
        </w:rPr>
        <w:t>tin</w:t>
      </w:r>
      <w:r>
        <w:rPr>
          <w:rFonts w:ascii="Arial" w:hAnsi="Arial" w:cs="Arial"/>
          <w:sz w:val="24"/>
          <w:szCs w:val="24"/>
          <w:lang w:val="tr-TR"/>
        </w:rPr>
        <w:t xml:space="preserve"> vatandaşı, beyannamesinde Cumhuriyetteki </w:t>
      </w:r>
      <w:r w:rsidRPr="006D1633">
        <w:rPr>
          <w:rFonts w:ascii="Arial" w:hAnsi="Arial" w:cs="Arial"/>
          <w:sz w:val="24"/>
          <w:szCs w:val="24"/>
          <w:lang w:val="tr-TR"/>
        </w:rPr>
        <w:t>adresini yazmaktadır</w:t>
      </w:r>
      <w:r>
        <w:rPr>
          <w:rFonts w:ascii="Arial" w:hAnsi="Arial" w:cs="Arial"/>
          <w:sz w:val="24"/>
          <w:szCs w:val="24"/>
          <w:lang w:val="tr-TR"/>
        </w:rPr>
        <w:t xml:space="preserve">. </w:t>
      </w:r>
    </w:p>
    <w:p w:rsidR="00A550F9" w:rsidRDefault="00FB1360" w:rsidP="00BE379A">
      <w:pPr>
        <w:spacing w:line="360" w:lineRule="auto"/>
        <w:ind w:left="709"/>
        <w:jc w:val="both"/>
        <w:rPr>
          <w:rFonts w:ascii="Arial" w:hAnsi="Arial" w:cs="Arial"/>
          <w:sz w:val="24"/>
          <w:szCs w:val="24"/>
          <w:lang w:val="tr-TR"/>
        </w:rPr>
      </w:pPr>
      <w:r>
        <w:rPr>
          <w:rFonts w:ascii="Arial" w:hAnsi="Arial" w:cs="Arial"/>
          <w:sz w:val="24"/>
          <w:szCs w:val="24"/>
          <w:lang w:val="tr-TR"/>
        </w:rPr>
        <w:tab/>
        <w:t>(2)</w:t>
      </w:r>
      <w:r>
        <w:rPr>
          <w:rFonts w:ascii="Arial" w:hAnsi="Arial" w:cs="Arial"/>
          <w:sz w:val="24"/>
          <w:szCs w:val="24"/>
          <w:lang w:val="tr-TR"/>
        </w:rPr>
        <w:tab/>
        <w:t xml:space="preserve">Nüfus Arşivi ve Muhaceret Dairesi, </w:t>
      </w:r>
      <w:r w:rsidR="006D1633">
        <w:rPr>
          <w:rFonts w:ascii="Arial" w:hAnsi="Arial" w:cs="Arial"/>
          <w:sz w:val="24"/>
          <w:szCs w:val="24"/>
          <w:lang w:val="tr-TR"/>
        </w:rPr>
        <w:t>T</w:t>
      </w:r>
      <w:r>
        <w:rPr>
          <w:rFonts w:ascii="Arial" w:hAnsi="Arial" w:cs="Arial"/>
          <w:sz w:val="24"/>
          <w:szCs w:val="24"/>
          <w:lang w:val="tr-TR"/>
        </w:rPr>
        <w:t>opluluk seçmenleri için özel seçim listesine</w:t>
      </w:r>
      <w:r w:rsidR="00BE379A">
        <w:rPr>
          <w:rFonts w:ascii="Arial" w:hAnsi="Arial" w:cs="Arial"/>
          <w:sz w:val="24"/>
          <w:szCs w:val="24"/>
          <w:lang w:val="tr-TR"/>
        </w:rPr>
        <w:t>,</w:t>
      </w:r>
      <w:r w:rsidR="006D1633">
        <w:rPr>
          <w:rFonts w:ascii="Arial" w:hAnsi="Arial" w:cs="Arial"/>
          <w:sz w:val="24"/>
          <w:szCs w:val="24"/>
          <w:lang w:val="tr-TR"/>
        </w:rPr>
        <w:t>işbu Yasanın 4. m</w:t>
      </w:r>
      <w:r w:rsidR="00071F48">
        <w:rPr>
          <w:rFonts w:ascii="Arial" w:hAnsi="Arial" w:cs="Arial"/>
          <w:sz w:val="24"/>
          <w:szCs w:val="24"/>
          <w:lang w:val="tr-TR"/>
        </w:rPr>
        <w:t xml:space="preserve">addesi uyarınca seçme hakkı olan, sözü geçen hakkını Cumhuriyette kullanmak isteyen ve </w:t>
      </w:r>
      <w:r w:rsidR="00071F48" w:rsidRPr="006D1633">
        <w:rPr>
          <w:rFonts w:ascii="Arial" w:hAnsi="Arial" w:cs="Arial"/>
          <w:sz w:val="24"/>
          <w:szCs w:val="24"/>
          <w:lang w:val="tr-TR"/>
        </w:rPr>
        <w:t>Kaza İdare</w:t>
      </w:r>
      <w:r w:rsidR="006D1633" w:rsidRPr="006D1633">
        <w:rPr>
          <w:rFonts w:ascii="Arial" w:hAnsi="Arial" w:cs="Arial"/>
          <w:sz w:val="24"/>
          <w:szCs w:val="24"/>
          <w:lang w:val="tr-TR"/>
        </w:rPr>
        <w:t>lerine ait olan</w:t>
      </w:r>
      <w:r w:rsidR="00071F48">
        <w:rPr>
          <w:rFonts w:ascii="Arial" w:hAnsi="Arial" w:cs="Arial"/>
          <w:sz w:val="24"/>
          <w:szCs w:val="24"/>
          <w:lang w:val="tr-TR"/>
        </w:rPr>
        <w:t>Seçim listeleri Dairesin</w:t>
      </w:r>
      <w:r w:rsidR="00BE379A">
        <w:rPr>
          <w:rFonts w:ascii="Arial" w:hAnsi="Arial" w:cs="Arial"/>
          <w:sz w:val="24"/>
          <w:szCs w:val="24"/>
          <w:lang w:val="tr-TR"/>
        </w:rPr>
        <w:t>e Cumhuriyet kimlik kartı veya T</w:t>
      </w:r>
      <w:r w:rsidR="00071F48">
        <w:rPr>
          <w:rFonts w:ascii="Arial" w:hAnsi="Arial" w:cs="Arial"/>
          <w:sz w:val="24"/>
          <w:szCs w:val="24"/>
          <w:lang w:val="tr-TR"/>
        </w:rPr>
        <w:t xml:space="preserve">opluluk seçmeninin vatandaşı olduğu üye devletin makamları tarafından verilen geçerli pasaport veya geçerli kimlik kartı veya kendisine ait olan </w:t>
      </w:r>
      <w:r w:rsidR="00071F48" w:rsidRPr="006D1633">
        <w:rPr>
          <w:rFonts w:ascii="Arial" w:hAnsi="Arial" w:cs="Arial"/>
          <w:sz w:val="24"/>
          <w:szCs w:val="24"/>
          <w:lang w:val="tr-TR"/>
        </w:rPr>
        <w:t>Birliği</w:t>
      </w:r>
      <w:r w:rsidR="00A550F9" w:rsidRPr="006D1633">
        <w:rPr>
          <w:rFonts w:ascii="Arial" w:hAnsi="Arial" w:cs="Arial"/>
          <w:sz w:val="24"/>
          <w:szCs w:val="24"/>
          <w:lang w:val="tr-TR"/>
        </w:rPr>
        <w:t xml:space="preserve">n vatandaşı tescil </w:t>
      </w:r>
      <w:r w:rsidR="00A550F9">
        <w:rPr>
          <w:rFonts w:ascii="Arial" w:hAnsi="Arial" w:cs="Arial"/>
          <w:sz w:val="24"/>
          <w:szCs w:val="24"/>
          <w:lang w:val="tr-TR"/>
        </w:rPr>
        <w:t xml:space="preserve">belgesini gösterip aşağıdakileri </w:t>
      </w:r>
      <w:r w:rsidR="00BE379A">
        <w:rPr>
          <w:rFonts w:ascii="Arial" w:hAnsi="Arial" w:cs="Arial"/>
          <w:sz w:val="24"/>
          <w:szCs w:val="24"/>
          <w:lang w:val="tr-TR"/>
        </w:rPr>
        <w:t>içeren bir beyanname sunan her T</w:t>
      </w:r>
      <w:r w:rsidR="00A550F9">
        <w:rPr>
          <w:rFonts w:ascii="Arial" w:hAnsi="Arial" w:cs="Arial"/>
          <w:sz w:val="24"/>
          <w:szCs w:val="24"/>
          <w:lang w:val="tr-TR"/>
        </w:rPr>
        <w:t>opluluk seçmenini kaydetmektedir:</w:t>
      </w:r>
    </w:p>
    <w:p w:rsidR="00A550F9" w:rsidRDefault="00A550F9" w:rsidP="00BE379A">
      <w:pPr>
        <w:spacing w:line="360" w:lineRule="auto"/>
        <w:ind w:left="1843" w:hanging="414"/>
        <w:jc w:val="both"/>
        <w:rPr>
          <w:rFonts w:ascii="Arial" w:hAnsi="Arial" w:cs="Arial"/>
          <w:sz w:val="24"/>
          <w:szCs w:val="24"/>
          <w:lang w:val="tr-TR"/>
        </w:rPr>
      </w:pPr>
      <w:r>
        <w:rPr>
          <w:rFonts w:ascii="Arial" w:hAnsi="Arial" w:cs="Arial"/>
          <w:sz w:val="24"/>
          <w:szCs w:val="24"/>
          <w:lang w:val="tr-TR"/>
        </w:rPr>
        <w:t>(i)</w:t>
      </w:r>
      <w:r>
        <w:rPr>
          <w:rFonts w:ascii="Arial" w:hAnsi="Arial" w:cs="Arial"/>
          <w:sz w:val="24"/>
          <w:szCs w:val="24"/>
          <w:lang w:val="tr-TR"/>
        </w:rPr>
        <w:tab/>
        <w:t>tabiiyetini;</w:t>
      </w:r>
    </w:p>
    <w:p w:rsidR="00A550F9" w:rsidRDefault="00A550F9" w:rsidP="00BE379A">
      <w:pPr>
        <w:spacing w:line="360" w:lineRule="auto"/>
        <w:ind w:left="1843" w:hanging="414"/>
        <w:jc w:val="both"/>
        <w:rPr>
          <w:rFonts w:ascii="Arial" w:hAnsi="Arial" w:cs="Arial"/>
          <w:sz w:val="24"/>
          <w:szCs w:val="24"/>
          <w:lang w:val="tr-TR"/>
        </w:rPr>
      </w:pPr>
      <w:r>
        <w:rPr>
          <w:rFonts w:ascii="Arial" w:hAnsi="Arial" w:cs="Arial"/>
          <w:sz w:val="24"/>
          <w:szCs w:val="24"/>
          <w:lang w:val="tr-TR"/>
        </w:rPr>
        <w:t>(ii)</w:t>
      </w:r>
      <w:r>
        <w:rPr>
          <w:rFonts w:ascii="Arial" w:hAnsi="Arial" w:cs="Arial"/>
          <w:sz w:val="24"/>
          <w:szCs w:val="24"/>
          <w:lang w:val="tr-TR"/>
        </w:rPr>
        <w:tab/>
        <w:t>vatandaşı olduğu üye devlette seçme hakkından mahrum olmadığını;</w:t>
      </w:r>
    </w:p>
    <w:p w:rsidR="00A550F9" w:rsidRDefault="00A550F9" w:rsidP="00BE379A">
      <w:pPr>
        <w:spacing w:line="360" w:lineRule="auto"/>
        <w:ind w:left="1843" w:hanging="414"/>
        <w:jc w:val="both"/>
        <w:rPr>
          <w:rFonts w:ascii="Arial" w:hAnsi="Arial" w:cs="Arial"/>
          <w:sz w:val="24"/>
          <w:szCs w:val="24"/>
          <w:lang w:val="tr-TR"/>
        </w:rPr>
      </w:pPr>
      <w:r>
        <w:rPr>
          <w:rFonts w:ascii="Arial" w:hAnsi="Arial" w:cs="Arial"/>
          <w:sz w:val="24"/>
          <w:szCs w:val="24"/>
          <w:lang w:val="tr-TR"/>
        </w:rPr>
        <w:t>(iii)</w:t>
      </w:r>
      <w:r>
        <w:rPr>
          <w:rFonts w:ascii="Arial" w:hAnsi="Arial" w:cs="Arial"/>
          <w:sz w:val="24"/>
          <w:szCs w:val="24"/>
          <w:lang w:val="tr-TR"/>
        </w:rPr>
        <w:tab/>
        <w:t>geçerli olduğu durumlarda, vatandaşı olduğu üye devlette kaydolduğu son seçim listesini;</w:t>
      </w:r>
    </w:p>
    <w:p w:rsidR="00BE379A" w:rsidRDefault="00A550F9" w:rsidP="00BE379A">
      <w:pPr>
        <w:spacing w:line="360" w:lineRule="auto"/>
        <w:ind w:left="1843" w:hanging="414"/>
        <w:jc w:val="both"/>
        <w:rPr>
          <w:rFonts w:ascii="Arial" w:hAnsi="Arial" w:cs="Arial"/>
          <w:sz w:val="24"/>
          <w:szCs w:val="24"/>
          <w:lang w:val="tr-TR"/>
        </w:rPr>
      </w:pPr>
      <w:r>
        <w:rPr>
          <w:rFonts w:ascii="Arial" w:hAnsi="Arial" w:cs="Arial"/>
          <w:sz w:val="24"/>
          <w:szCs w:val="24"/>
          <w:lang w:val="tr-TR"/>
        </w:rPr>
        <w:t>(iv)</w:t>
      </w:r>
      <w:r>
        <w:rPr>
          <w:rFonts w:ascii="Arial" w:hAnsi="Arial" w:cs="Arial"/>
          <w:sz w:val="24"/>
          <w:szCs w:val="24"/>
          <w:lang w:val="tr-TR"/>
        </w:rPr>
        <w:tab/>
        <w:t xml:space="preserve">Cumhuriyetteki </w:t>
      </w:r>
      <w:r w:rsidRPr="006D1633">
        <w:rPr>
          <w:rFonts w:ascii="Arial" w:hAnsi="Arial" w:cs="Arial"/>
          <w:sz w:val="24"/>
          <w:szCs w:val="24"/>
          <w:lang w:val="tr-TR"/>
        </w:rPr>
        <w:t>adresini</w:t>
      </w:r>
      <w:r>
        <w:rPr>
          <w:rFonts w:ascii="Arial" w:hAnsi="Arial" w:cs="Arial"/>
          <w:sz w:val="24"/>
          <w:szCs w:val="24"/>
          <w:lang w:val="tr-TR"/>
        </w:rPr>
        <w:t>;</w:t>
      </w:r>
    </w:p>
    <w:p w:rsidR="00BE379A" w:rsidRDefault="00A550F9" w:rsidP="00BE379A">
      <w:pPr>
        <w:spacing w:line="360" w:lineRule="auto"/>
        <w:ind w:left="1843" w:hanging="414"/>
        <w:jc w:val="both"/>
        <w:rPr>
          <w:rFonts w:ascii="Arial" w:hAnsi="Arial" w:cs="Arial"/>
          <w:sz w:val="24"/>
          <w:szCs w:val="24"/>
          <w:lang w:val="tr-TR"/>
        </w:rPr>
      </w:pPr>
      <w:r>
        <w:rPr>
          <w:rFonts w:ascii="Arial" w:hAnsi="Arial" w:cs="Arial"/>
          <w:sz w:val="24"/>
          <w:szCs w:val="24"/>
          <w:lang w:val="tr-TR"/>
        </w:rPr>
        <w:lastRenderedPageBreak/>
        <w:t>(v)</w:t>
      </w:r>
      <w:r>
        <w:rPr>
          <w:rFonts w:ascii="Arial" w:hAnsi="Arial" w:cs="Arial"/>
          <w:sz w:val="24"/>
          <w:szCs w:val="24"/>
          <w:lang w:val="tr-TR"/>
        </w:rPr>
        <w:tab/>
        <w:t xml:space="preserve">Cumhuriyetteki ya da başka üye devletteki </w:t>
      </w:r>
      <w:r w:rsidRPr="006D1633">
        <w:rPr>
          <w:rFonts w:ascii="Arial" w:hAnsi="Arial" w:cs="Arial"/>
          <w:sz w:val="24"/>
          <w:szCs w:val="24"/>
          <w:lang w:val="tr-TR"/>
        </w:rPr>
        <w:t xml:space="preserve">ikametgâhı başlangıç </w:t>
      </w:r>
      <w:r>
        <w:rPr>
          <w:rFonts w:ascii="Arial" w:hAnsi="Arial" w:cs="Arial"/>
          <w:sz w:val="24"/>
          <w:szCs w:val="24"/>
          <w:lang w:val="tr-TR"/>
        </w:rPr>
        <w:t>tarihini;</w:t>
      </w:r>
    </w:p>
    <w:p w:rsidR="00A550F9" w:rsidRDefault="00A550F9" w:rsidP="00BE379A">
      <w:pPr>
        <w:spacing w:line="360" w:lineRule="auto"/>
        <w:ind w:left="1843" w:hanging="414"/>
        <w:jc w:val="both"/>
        <w:rPr>
          <w:rFonts w:ascii="Arial" w:hAnsi="Arial" w:cs="Arial"/>
          <w:sz w:val="24"/>
          <w:szCs w:val="24"/>
          <w:lang w:val="tr-TR"/>
        </w:rPr>
      </w:pPr>
      <w:r>
        <w:rPr>
          <w:rFonts w:ascii="Arial" w:hAnsi="Arial" w:cs="Arial"/>
          <w:sz w:val="24"/>
          <w:szCs w:val="24"/>
          <w:lang w:val="tr-TR"/>
        </w:rPr>
        <w:t>(vi)</w:t>
      </w:r>
      <w:r>
        <w:rPr>
          <w:rFonts w:ascii="Arial" w:hAnsi="Arial" w:cs="Arial"/>
          <w:sz w:val="24"/>
          <w:szCs w:val="24"/>
          <w:lang w:val="tr-TR"/>
        </w:rPr>
        <w:tab/>
        <w:t>seçme hakkını sadece Cumhuriyette kullandığını.</w:t>
      </w:r>
    </w:p>
    <w:p w:rsidR="0039324F" w:rsidRDefault="00A550F9" w:rsidP="00BE379A">
      <w:pPr>
        <w:spacing w:line="360" w:lineRule="auto"/>
        <w:ind w:left="709"/>
        <w:jc w:val="both"/>
        <w:rPr>
          <w:rFonts w:ascii="Arial" w:hAnsi="Arial" w:cs="Arial"/>
          <w:sz w:val="24"/>
          <w:szCs w:val="24"/>
          <w:lang w:val="tr-TR"/>
        </w:rPr>
      </w:pPr>
      <w:r>
        <w:rPr>
          <w:rFonts w:ascii="Arial" w:hAnsi="Arial" w:cs="Arial"/>
          <w:sz w:val="24"/>
          <w:szCs w:val="24"/>
          <w:lang w:val="tr-TR"/>
        </w:rPr>
        <w:t>(3)</w:t>
      </w:r>
      <w:r>
        <w:rPr>
          <w:rFonts w:ascii="Arial" w:hAnsi="Arial" w:cs="Arial"/>
          <w:sz w:val="24"/>
          <w:szCs w:val="24"/>
          <w:lang w:val="tr-TR"/>
        </w:rPr>
        <w:tab/>
      </w:r>
      <w:r w:rsidR="00E83BD0" w:rsidRPr="006D1633">
        <w:rPr>
          <w:rFonts w:ascii="Arial" w:hAnsi="Arial" w:cs="Arial"/>
          <w:sz w:val="24"/>
          <w:szCs w:val="24"/>
          <w:lang w:val="tr-TR"/>
        </w:rPr>
        <w:t xml:space="preserve">Seçme seçilme yeterliliğini </w:t>
      </w:r>
      <w:r w:rsidR="00A943D6" w:rsidRPr="006D1633">
        <w:rPr>
          <w:rFonts w:ascii="Arial" w:hAnsi="Arial" w:cs="Arial"/>
          <w:sz w:val="24"/>
          <w:szCs w:val="24"/>
          <w:lang w:val="tr-TR"/>
        </w:rPr>
        <w:t>kazanan</w:t>
      </w:r>
      <w:r w:rsidR="00E83BD0">
        <w:rPr>
          <w:rFonts w:ascii="Arial" w:hAnsi="Arial" w:cs="Arial"/>
          <w:sz w:val="24"/>
          <w:szCs w:val="24"/>
          <w:lang w:val="tr-TR"/>
        </w:rPr>
        <w:t xml:space="preserve">seçmenler ve </w:t>
      </w:r>
      <w:r w:rsidR="006D1633">
        <w:rPr>
          <w:rFonts w:ascii="Arial" w:hAnsi="Arial" w:cs="Arial"/>
          <w:sz w:val="24"/>
          <w:szCs w:val="24"/>
          <w:lang w:val="tr-TR"/>
        </w:rPr>
        <w:t>T</w:t>
      </w:r>
      <w:r w:rsidR="00E83BD0">
        <w:rPr>
          <w:rFonts w:ascii="Arial" w:hAnsi="Arial" w:cs="Arial"/>
          <w:sz w:val="24"/>
          <w:szCs w:val="24"/>
          <w:lang w:val="tr-TR"/>
        </w:rPr>
        <w:t>opluluk seçmenleri, duruma göre, seçmenler ve</w:t>
      </w:r>
      <w:r w:rsidR="006D1633">
        <w:rPr>
          <w:rFonts w:ascii="Arial" w:hAnsi="Arial" w:cs="Arial"/>
          <w:sz w:val="24"/>
          <w:szCs w:val="24"/>
          <w:lang w:val="tr-TR"/>
        </w:rPr>
        <w:t xml:space="preserve"> T</w:t>
      </w:r>
      <w:r w:rsidR="00E83BD0">
        <w:rPr>
          <w:rFonts w:ascii="Arial" w:hAnsi="Arial" w:cs="Arial"/>
          <w:sz w:val="24"/>
          <w:szCs w:val="24"/>
          <w:lang w:val="tr-TR"/>
        </w:rPr>
        <w:t xml:space="preserve">opluluk seçmenleri için özel seçim listelerine kaydedilmeleri için ilgili Kaza makamlarına işbu maddenin (1) ve (2) </w:t>
      </w:r>
      <w:r w:rsidR="00E83BD0" w:rsidRPr="006D1633">
        <w:rPr>
          <w:rFonts w:ascii="Arial" w:hAnsi="Arial" w:cs="Arial"/>
          <w:sz w:val="24"/>
          <w:szCs w:val="24"/>
          <w:lang w:val="tr-TR"/>
        </w:rPr>
        <w:t xml:space="preserve">bendinde </w:t>
      </w:r>
      <w:r w:rsidR="0039324F" w:rsidRPr="006D1633">
        <w:rPr>
          <w:rFonts w:ascii="Arial" w:hAnsi="Arial" w:cs="Arial"/>
          <w:sz w:val="24"/>
          <w:szCs w:val="24"/>
          <w:lang w:val="tr-TR"/>
        </w:rPr>
        <w:t xml:space="preserve">öngörülenlere uygun olarak </w:t>
      </w:r>
      <w:r w:rsidR="00A943D6" w:rsidRPr="006D1633">
        <w:rPr>
          <w:rFonts w:ascii="Arial" w:hAnsi="Arial" w:cs="Arial"/>
          <w:sz w:val="24"/>
          <w:szCs w:val="24"/>
          <w:lang w:val="tr-TR"/>
        </w:rPr>
        <w:t>seçme hakkını kazandığı tarihten</w:t>
      </w:r>
      <w:r w:rsidR="00A943D6">
        <w:rPr>
          <w:rFonts w:ascii="Arial" w:hAnsi="Arial" w:cs="Arial"/>
          <w:sz w:val="24"/>
          <w:szCs w:val="24"/>
          <w:lang w:val="tr-TR"/>
        </w:rPr>
        <w:t xml:space="preserve">sonra otuz gün içinde </w:t>
      </w:r>
      <w:r w:rsidR="00E83BD0">
        <w:rPr>
          <w:rFonts w:ascii="Arial" w:hAnsi="Arial" w:cs="Arial"/>
          <w:sz w:val="24"/>
          <w:szCs w:val="24"/>
          <w:lang w:val="tr-TR"/>
        </w:rPr>
        <w:t>dilekçe</w:t>
      </w:r>
      <w:r w:rsidR="0039324F">
        <w:rPr>
          <w:rFonts w:ascii="Arial" w:hAnsi="Arial" w:cs="Arial"/>
          <w:sz w:val="24"/>
          <w:szCs w:val="24"/>
          <w:lang w:val="tr-TR"/>
        </w:rPr>
        <w:t xml:space="preserve"> sunmaktadır.</w:t>
      </w:r>
    </w:p>
    <w:p w:rsidR="00A550F9" w:rsidRDefault="0039324F" w:rsidP="00BE379A">
      <w:pPr>
        <w:spacing w:line="360" w:lineRule="auto"/>
        <w:ind w:left="709"/>
        <w:jc w:val="both"/>
        <w:rPr>
          <w:rFonts w:ascii="Arial" w:hAnsi="Arial" w:cs="Arial"/>
          <w:sz w:val="24"/>
          <w:szCs w:val="24"/>
          <w:lang w:val="tr-TR"/>
        </w:rPr>
      </w:pPr>
      <w:r>
        <w:rPr>
          <w:rFonts w:ascii="Arial" w:hAnsi="Arial" w:cs="Arial"/>
          <w:sz w:val="24"/>
          <w:szCs w:val="24"/>
          <w:lang w:val="tr-TR"/>
        </w:rPr>
        <w:t>Ancak, on sekiz yaşını referans gününde doldurduğu için Avrupa Parlamentosu seçimlerinde seçm</w:t>
      </w:r>
      <w:r w:rsidR="006D1633">
        <w:rPr>
          <w:rFonts w:ascii="Arial" w:hAnsi="Arial" w:cs="Arial"/>
          <w:sz w:val="24"/>
          <w:szCs w:val="24"/>
          <w:lang w:val="tr-TR"/>
        </w:rPr>
        <w:t>e hakkını kazanan seçmenler ve T</w:t>
      </w:r>
      <w:r>
        <w:rPr>
          <w:rFonts w:ascii="Arial" w:hAnsi="Arial" w:cs="Arial"/>
          <w:sz w:val="24"/>
          <w:szCs w:val="24"/>
          <w:lang w:val="tr-TR"/>
        </w:rPr>
        <w:t>opluluk seçmenleri, seçim listelerine kaydedilmeleri ile ilgili dilekçelerini</w:t>
      </w:r>
      <w:r w:rsidR="004430D3">
        <w:rPr>
          <w:rFonts w:ascii="Arial" w:hAnsi="Arial" w:cs="Arial"/>
          <w:sz w:val="24"/>
          <w:szCs w:val="24"/>
          <w:lang w:val="tr-TR"/>
        </w:rPr>
        <w:t xml:space="preserve">,her özel seçim listesinin hazırlanma tarihinden hemen önceki günden daha geç olmamak şartıyla, </w:t>
      </w:r>
      <w:r>
        <w:rPr>
          <w:rFonts w:ascii="Arial" w:hAnsi="Arial" w:cs="Arial"/>
          <w:sz w:val="24"/>
          <w:szCs w:val="24"/>
          <w:lang w:val="tr-TR"/>
        </w:rPr>
        <w:t>bu tarihten önce</w:t>
      </w:r>
      <w:r w:rsidR="004430D3">
        <w:rPr>
          <w:rFonts w:ascii="Arial" w:hAnsi="Arial" w:cs="Arial"/>
          <w:sz w:val="24"/>
          <w:szCs w:val="24"/>
          <w:lang w:val="tr-TR"/>
        </w:rPr>
        <w:t xml:space="preserve"> de</w:t>
      </w:r>
      <w:r>
        <w:rPr>
          <w:rFonts w:ascii="Arial" w:hAnsi="Arial" w:cs="Arial"/>
          <w:sz w:val="24"/>
          <w:szCs w:val="24"/>
          <w:lang w:val="tr-TR"/>
        </w:rPr>
        <w:t xml:space="preserve"> sunabilmektedir.</w:t>
      </w:r>
    </w:p>
    <w:p w:rsidR="0078705C" w:rsidRDefault="0078705C" w:rsidP="00BE379A">
      <w:pPr>
        <w:spacing w:line="360" w:lineRule="auto"/>
        <w:ind w:left="709"/>
        <w:jc w:val="both"/>
        <w:rPr>
          <w:rFonts w:ascii="Arial" w:hAnsi="Arial" w:cs="Arial"/>
          <w:sz w:val="24"/>
          <w:szCs w:val="24"/>
          <w:lang w:val="tr-TR"/>
        </w:rPr>
      </w:pPr>
      <w:r>
        <w:rPr>
          <w:rFonts w:ascii="Arial" w:hAnsi="Arial" w:cs="Arial"/>
          <w:sz w:val="24"/>
          <w:szCs w:val="24"/>
          <w:lang w:val="tr-TR"/>
        </w:rPr>
        <w:t>(4)</w:t>
      </w:r>
      <w:r>
        <w:rPr>
          <w:rFonts w:ascii="Arial" w:hAnsi="Arial" w:cs="Arial"/>
          <w:sz w:val="24"/>
          <w:szCs w:val="24"/>
          <w:lang w:val="tr-TR"/>
        </w:rPr>
        <w:tab/>
        <w:t xml:space="preserve">İşbu maddenin (1) ve (2) </w:t>
      </w:r>
      <w:r w:rsidRPr="006D1633">
        <w:rPr>
          <w:rFonts w:ascii="Arial" w:hAnsi="Arial" w:cs="Arial"/>
          <w:sz w:val="24"/>
          <w:szCs w:val="24"/>
          <w:lang w:val="tr-TR"/>
        </w:rPr>
        <w:t>bendi</w:t>
      </w:r>
      <w:r>
        <w:rPr>
          <w:rFonts w:ascii="Arial" w:hAnsi="Arial" w:cs="Arial"/>
          <w:sz w:val="24"/>
          <w:szCs w:val="24"/>
          <w:lang w:val="tr-TR"/>
        </w:rPr>
        <w:t xml:space="preserve"> uyarınca sunulan bir beyannamede ya da böyle bir beyanname ile ilg</w:t>
      </w:r>
      <w:r w:rsidR="006D1633">
        <w:rPr>
          <w:rFonts w:ascii="Arial" w:hAnsi="Arial" w:cs="Arial"/>
          <w:sz w:val="24"/>
          <w:szCs w:val="24"/>
          <w:lang w:val="tr-TR"/>
        </w:rPr>
        <w:t>ili olarak, ya da seçmenler ve T</w:t>
      </w:r>
      <w:r>
        <w:rPr>
          <w:rFonts w:ascii="Arial" w:hAnsi="Arial" w:cs="Arial"/>
          <w:sz w:val="24"/>
          <w:szCs w:val="24"/>
          <w:lang w:val="tr-TR"/>
        </w:rPr>
        <w:t xml:space="preserve">opluluk seçmenleri için özel seçim listelerinin hazırlanması ile ilgili olarak, ya da işbu Yasanın hükümlerine göre Kaza makamlarınca yapılan herhangi </w:t>
      </w:r>
      <w:r w:rsidRPr="00DF1BFD">
        <w:rPr>
          <w:rFonts w:ascii="Arial" w:hAnsi="Arial" w:cs="Arial"/>
          <w:sz w:val="24"/>
          <w:szCs w:val="24"/>
          <w:lang w:val="tr-TR"/>
        </w:rPr>
        <w:t>araştırma</w:t>
      </w:r>
      <w:r>
        <w:rPr>
          <w:rFonts w:ascii="Arial" w:hAnsi="Arial" w:cs="Arial"/>
          <w:sz w:val="24"/>
          <w:szCs w:val="24"/>
          <w:lang w:val="tr-TR"/>
        </w:rPr>
        <w:t xml:space="preserve">ile ilgili olarak, </w:t>
      </w:r>
      <w:r w:rsidRPr="00DF1BFD">
        <w:rPr>
          <w:rFonts w:ascii="Arial" w:hAnsi="Arial" w:cs="Arial"/>
          <w:sz w:val="24"/>
          <w:szCs w:val="24"/>
          <w:lang w:val="tr-TR"/>
        </w:rPr>
        <w:t>bilerek</w:t>
      </w:r>
      <w:r>
        <w:rPr>
          <w:rFonts w:ascii="Arial" w:hAnsi="Arial" w:cs="Arial"/>
          <w:sz w:val="24"/>
          <w:szCs w:val="24"/>
          <w:lang w:val="tr-TR"/>
        </w:rPr>
        <w:t xml:space="preserve">gerçek olmayan bilgiler veren veya </w:t>
      </w:r>
      <w:r w:rsidRPr="00DF1BFD">
        <w:rPr>
          <w:rFonts w:ascii="Arial" w:hAnsi="Arial" w:cs="Arial"/>
          <w:sz w:val="24"/>
          <w:szCs w:val="24"/>
          <w:lang w:val="tr-TR"/>
        </w:rPr>
        <w:t>b</w:t>
      </w:r>
      <w:r w:rsidR="00DF1BFD" w:rsidRPr="00DF1BFD">
        <w:rPr>
          <w:rFonts w:ascii="Arial" w:hAnsi="Arial" w:cs="Arial"/>
          <w:sz w:val="24"/>
          <w:szCs w:val="24"/>
          <w:lang w:val="tr-TR"/>
        </w:rPr>
        <w:t>öyle</w:t>
      </w:r>
      <w:r w:rsidRPr="00DF1BFD">
        <w:rPr>
          <w:rFonts w:ascii="Arial" w:hAnsi="Arial" w:cs="Arial"/>
          <w:sz w:val="24"/>
          <w:szCs w:val="24"/>
          <w:lang w:val="tr-TR"/>
        </w:rPr>
        <w:t xml:space="preserve"> herhangi bilgileri bilerek vermeği reddeden </w:t>
      </w:r>
      <w:r>
        <w:rPr>
          <w:rFonts w:ascii="Arial" w:hAnsi="Arial" w:cs="Arial"/>
          <w:sz w:val="24"/>
          <w:szCs w:val="24"/>
          <w:lang w:val="tr-TR"/>
        </w:rPr>
        <w:t>her kişi, altı ayı aşmayan hapis cezası veya dört yüz elli lirayı aşmaya</w:t>
      </w:r>
      <w:r w:rsidR="000C0737">
        <w:rPr>
          <w:rFonts w:ascii="Arial" w:hAnsi="Arial" w:cs="Arial"/>
          <w:sz w:val="24"/>
          <w:szCs w:val="24"/>
          <w:lang w:val="tr-TR"/>
        </w:rPr>
        <w:t xml:space="preserve">n para cezası veya her iki </w:t>
      </w:r>
      <w:r w:rsidR="000C0737" w:rsidRPr="001856FB">
        <w:rPr>
          <w:rFonts w:ascii="Arial" w:hAnsi="Arial" w:cs="Arial"/>
          <w:sz w:val="24"/>
          <w:szCs w:val="24"/>
          <w:lang w:val="tr-TR"/>
        </w:rPr>
        <w:t xml:space="preserve">cezaya </w:t>
      </w:r>
      <w:r w:rsidR="000C0737" w:rsidRPr="00DF1BFD">
        <w:rPr>
          <w:rFonts w:ascii="Arial" w:hAnsi="Arial" w:cs="Arial"/>
          <w:sz w:val="24"/>
          <w:szCs w:val="24"/>
          <w:lang w:val="tr-TR"/>
        </w:rPr>
        <w:t>çarptırılmaktadır</w:t>
      </w:r>
      <w:r w:rsidR="000C0737">
        <w:rPr>
          <w:rFonts w:ascii="Arial" w:hAnsi="Arial" w:cs="Arial"/>
          <w:sz w:val="24"/>
          <w:szCs w:val="24"/>
          <w:lang w:val="tr-TR"/>
        </w:rPr>
        <w:t xml:space="preserve">. </w:t>
      </w:r>
    </w:p>
    <w:p w:rsidR="000C0737" w:rsidRDefault="000C0737" w:rsidP="001856FB">
      <w:pPr>
        <w:spacing w:line="360" w:lineRule="auto"/>
        <w:ind w:left="709"/>
        <w:jc w:val="both"/>
        <w:rPr>
          <w:rFonts w:ascii="Arial" w:hAnsi="Arial" w:cs="Arial"/>
          <w:sz w:val="24"/>
          <w:szCs w:val="24"/>
          <w:lang w:val="tr-TR"/>
        </w:rPr>
      </w:pPr>
      <w:r>
        <w:rPr>
          <w:rFonts w:ascii="Arial" w:hAnsi="Arial" w:cs="Arial"/>
          <w:sz w:val="24"/>
          <w:szCs w:val="24"/>
          <w:lang w:val="tr-TR"/>
        </w:rPr>
        <w:t>(5)</w:t>
      </w:r>
      <w:r>
        <w:rPr>
          <w:rFonts w:ascii="Arial" w:hAnsi="Arial" w:cs="Arial"/>
          <w:sz w:val="24"/>
          <w:szCs w:val="24"/>
          <w:lang w:val="tr-TR"/>
        </w:rPr>
        <w:tab/>
        <w:t xml:space="preserve">Nüfus Arşivi Yasasının 97. maddesinin (4), (5), (6) ve (8) </w:t>
      </w:r>
      <w:r w:rsidRPr="00DF1BFD">
        <w:rPr>
          <w:rFonts w:ascii="Arial" w:hAnsi="Arial" w:cs="Arial"/>
          <w:sz w:val="24"/>
          <w:szCs w:val="24"/>
          <w:lang w:val="tr-TR"/>
        </w:rPr>
        <w:t>bendinin</w:t>
      </w:r>
      <w:r>
        <w:rPr>
          <w:rFonts w:ascii="Arial" w:hAnsi="Arial" w:cs="Arial"/>
          <w:sz w:val="24"/>
          <w:szCs w:val="24"/>
          <w:lang w:val="tr-TR"/>
        </w:rPr>
        <w:t xml:space="preserve"> hükümleri, işbu Yasanın hükümleri uyarınca, duruma göre, seçmenler ve </w:t>
      </w:r>
      <w:r w:rsidR="00DF1BFD">
        <w:rPr>
          <w:rFonts w:ascii="Arial" w:hAnsi="Arial" w:cs="Arial"/>
          <w:sz w:val="24"/>
          <w:szCs w:val="24"/>
          <w:lang w:val="tr-TR"/>
        </w:rPr>
        <w:t>T</w:t>
      </w:r>
      <w:r>
        <w:rPr>
          <w:rFonts w:ascii="Arial" w:hAnsi="Arial" w:cs="Arial"/>
          <w:sz w:val="24"/>
          <w:szCs w:val="24"/>
          <w:lang w:val="tr-TR"/>
        </w:rPr>
        <w:t>opluluk seçmenleri için özel seçim listelerinde</w:t>
      </w:r>
      <w:r w:rsidR="00DF1BFD">
        <w:rPr>
          <w:rFonts w:ascii="Arial" w:hAnsi="Arial" w:cs="Arial"/>
          <w:sz w:val="24"/>
          <w:szCs w:val="24"/>
          <w:lang w:val="tr-TR"/>
        </w:rPr>
        <w:t xml:space="preserve"> kaydedilmiş olan seçmenler ve T</w:t>
      </w:r>
      <w:r>
        <w:rPr>
          <w:rFonts w:ascii="Arial" w:hAnsi="Arial" w:cs="Arial"/>
          <w:sz w:val="24"/>
          <w:szCs w:val="24"/>
          <w:lang w:val="tr-TR"/>
        </w:rPr>
        <w:t xml:space="preserve">opluluk seçmenleri için, </w:t>
      </w:r>
      <w:r w:rsidRPr="00DF1BFD">
        <w:rPr>
          <w:rFonts w:ascii="Arial" w:hAnsi="Arial" w:cs="Arial"/>
          <w:sz w:val="24"/>
          <w:szCs w:val="24"/>
          <w:lang w:val="tr-TR"/>
        </w:rPr>
        <w:t>kıyasen</w:t>
      </w:r>
      <w:r>
        <w:rPr>
          <w:rFonts w:ascii="Arial" w:hAnsi="Arial" w:cs="Arial"/>
          <w:sz w:val="24"/>
          <w:szCs w:val="24"/>
          <w:lang w:val="tr-TR"/>
        </w:rPr>
        <w:t xml:space="preserve"> uygulanmaktadır.  </w:t>
      </w:r>
    </w:p>
    <w:p w:rsidR="000C0737" w:rsidRDefault="000C0737" w:rsidP="001856FB">
      <w:pPr>
        <w:spacing w:line="360" w:lineRule="auto"/>
        <w:ind w:left="709"/>
        <w:jc w:val="both"/>
        <w:rPr>
          <w:rFonts w:ascii="Arial" w:hAnsi="Arial" w:cs="Arial"/>
          <w:sz w:val="24"/>
          <w:szCs w:val="24"/>
          <w:lang w:val="tr-TR"/>
        </w:rPr>
      </w:pPr>
      <w:r>
        <w:rPr>
          <w:rFonts w:ascii="Arial" w:hAnsi="Arial" w:cs="Arial"/>
          <w:sz w:val="24"/>
          <w:szCs w:val="24"/>
          <w:lang w:val="tr-TR"/>
        </w:rPr>
        <w:t>10(I)/2004, 13(I)/2009</w:t>
      </w:r>
    </w:p>
    <w:p w:rsidR="001856FB" w:rsidRDefault="001856FB" w:rsidP="000C0737">
      <w:pPr>
        <w:spacing w:line="360" w:lineRule="auto"/>
        <w:jc w:val="both"/>
        <w:rPr>
          <w:rFonts w:ascii="Arial" w:hAnsi="Arial" w:cs="Arial"/>
          <w:b/>
          <w:sz w:val="24"/>
          <w:szCs w:val="24"/>
          <w:lang w:val="tr-TR"/>
        </w:rPr>
      </w:pPr>
    </w:p>
    <w:p w:rsidR="001856FB" w:rsidRDefault="001856FB" w:rsidP="000C0737">
      <w:pPr>
        <w:spacing w:line="360" w:lineRule="auto"/>
        <w:jc w:val="both"/>
        <w:rPr>
          <w:rFonts w:ascii="Arial" w:hAnsi="Arial" w:cs="Arial"/>
          <w:b/>
          <w:sz w:val="24"/>
          <w:szCs w:val="24"/>
          <w:lang w:val="tr-TR"/>
        </w:rPr>
      </w:pPr>
    </w:p>
    <w:p w:rsidR="000C0737" w:rsidRPr="000C0737" w:rsidRDefault="00DF1BFD" w:rsidP="000C0737">
      <w:pPr>
        <w:spacing w:line="360" w:lineRule="auto"/>
        <w:jc w:val="both"/>
        <w:rPr>
          <w:rFonts w:ascii="Arial" w:hAnsi="Arial" w:cs="Arial"/>
          <w:b/>
          <w:sz w:val="24"/>
          <w:szCs w:val="24"/>
          <w:lang w:val="tr-TR"/>
        </w:rPr>
      </w:pPr>
      <w:r>
        <w:rPr>
          <w:rFonts w:ascii="Arial" w:hAnsi="Arial" w:cs="Arial"/>
          <w:b/>
          <w:sz w:val="24"/>
          <w:szCs w:val="24"/>
          <w:lang w:val="tr-TR"/>
        </w:rPr>
        <w:lastRenderedPageBreak/>
        <w:t>Seçmenler ve T</w:t>
      </w:r>
      <w:r w:rsidR="000C0737">
        <w:rPr>
          <w:rFonts w:ascii="Arial" w:hAnsi="Arial" w:cs="Arial"/>
          <w:b/>
          <w:sz w:val="24"/>
          <w:szCs w:val="24"/>
          <w:lang w:val="tr-TR"/>
        </w:rPr>
        <w:t>opluluk seçmenleri için özel seçim listelerinden sil</w:t>
      </w:r>
      <w:r>
        <w:rPr>
          <w:rFonts w:ascii="Arial" w:hAnsi="Arial" w:cs="Arial"/>
          <w:b/>
          <w:sz w:val="24"/>
          <w:szCs w:val="24"/>
          <w:lang w:val="tr-TR"/>
        </w:rPr>
        <w:t>inme</w:t>
      </w:r>
    </w:p>
    <w:p w:rsidR="000C0737" w:rsidRDefault="000C0737" w:rsidP="000F2927">
      <w:pPr>
        <w:pStyle w:val="ListParagraph"/>
        <w:numPr>
          <w:ilvl w:val="0"/>
          <w:numId w:val="6"/>
        </w:numPr>
        <w:spacing w:line="360" w:lineRule="auto"/>
        <w:jc w:val="both"/>
        <w:rPr>
          <w:rFonts w:ascii="Arial" w:hAnsi="Arial" w:cs="Arial"/>
          <w:sz w:val="24"/>
          <w:szCs w:val="24"/>
          <w:lang w:val="tr-TR"/>
        </w:rPr>
      </w:pPr>
      <w:r>
        <w:rPr>
          <w:rFonts w:ascii="Arial" w:hAnsi="Arial" w:cs="Arial"/>
          <w:sz w:val="24"/>
          <w:szCs w:val="24"/>
          <w:lang w:val="tr-TR"/>
        </w:rPr>
        <w:t>–(1)</w:t>
      </w:r>
      <w:r w:rsidR="007E600C">
        <w:rPr>
          <w:rFonts w:ascii="Arial" w:hAnsi="Arial" w:cs="Arial"/>
          <w:sz w:val="24"/>
          <w:szCs w:val="24"/>
          <w:lang w:val="tr-TR"/>
        </w:rPr>
        <w:tab/>
        <w:t xml:space="preserve">Seçmenler ve </w:t>
      </w:r>
      <w:r w:rsidR="00DF1BFD">
        <w:rPr>
          <w:rFonts w:ascii="Arial" w:hAnsi="Arial" w:cs="Arial"/>
          <w:sz w:val="24"/>
          <w:szCs w:val="24"/>
          <w:lang w:val="tr-TR"/>
        </w:rPr>
        <w:t xml:space="preserve">Topluluk </w:t>
      </w:r>
      <w:r w:rsidR="007E600C">
        <w:rPr>
          <w:rFonts w:ascii="Arial" w:hAnsi="Arial" w:cs="Arial"/>
          <w:sz w:val="24"/>
          <w:szCs w:val="24"/>
          <w:lang w:val="tr-TR"/>
        </w:rPr>
        <w:t>seçmenleri için özel seçim listelerinden aşağıdaki kişiler silinmektedir:</w:t>
      </w:r>
    </w:p>
    <w:p w:rsidR="001856FB" w:rsidRPr="001856FB" w:rsidRDefault="001856FB" w:rsidP="001856FB">
      <w:pPr>
        <w:pStyle w:val="ListParagraph"/>
        <w:spacing w:line="240" w:lineRule="auto"/>
        <w:jc w:val="both"/>
        <w:rPr>
          <w:rFonts w:ascii="Arial" w:hAnsi="Arial" w:cs="Arial"/>
          <w:sz w:val="20"/>
          <w:szCs w:val="20"/>
          <w:lang w:val="tr-TR"/>
        </w:rPr>
      </w:pPr>
    </w:p>
    <w:p w:rsidR="007E600C" w:rsidRDefault="007E600C" w:rsidP="007E600C">
      <w:pPr>
        <w:pStyle w:val="ListParagraph"/>
        <w:numPr>
          <w:ilvl w:val="0"/>
          <w:numId w:val="9"/>
        </w:numPr>
        <w:spacing w:line="360" w:lineRule="auto"/>
        <w:jc w:val="both"/>
        <w:rPr>
          <w:rFonts w:ascii="Arial" w:hAnsi="Arial" w:cs="Arial"/>
          <w:sz w:val="24"/>
          <w:szCs w:val="24"/>
          <w:lang w:val="tr-TR"/>
        </w:rPr>
      </w:pPr>
      <w:r>
        <w:rPr>
          <w:rFonts w:ascii="Arial" w:hAnsi="Arial" w:cs="Arial"/>
          <w:sz w:val="24"/>
          <w:szCs w:val="24"/>
          <w:lang w:val="tr-TR"/>
        </w:rPr>
        <w:t>İşbu Yasanın 7. maddesine göre seçme hakkından mahrum kıl</w:t>
      </w:r>
      <w:r w:rsidR="00DF1BFD">
        <w:rPr>
          <w:rFonts w:ascii="Arial" w:hAnsi="Arial" w:cs="Arial"/>
          <w:sz w:val="24"/>
          <w:szCs w:val="24"/>
          <w:lang w:val="tr-TR"/>
        </w:rPr>
        <w:t>ın</w:t>
      </w:r>
      <w:r>
        <w:rPr>
          <w:rFonts w:ascii="Arial" w:hAnsi="Arial" w:cs="Arial"/>
          <w:sz w:val="24"/>
          <w:szCs w:val="24"/>
          <w:lang w:val="tr-TR"/>
        </w:rPr>
        <w:t>mış her kişi;</w:t>
      </w:r>
    </w:p>
    <w:p w:rsidR="007E600C" w:rsidRDefault="007E600C" w:rsidP="007E600C">
      <w:pPr>
        <w:pStyle w:val="ListParagraph"/>
        <w:numPr>
          <w:ilvl w:val="0"/>
          <w:numId w:val="9"/>
        </w:numPr>
        <w:spacing w:line="360" w:lineRule="auto"/>
        <w:jc w:val="both"/>
        <w:rPr>
          <w:rFonts w:ascii="Arial" w:hAnsi="Arial" w:cs="Arial"/>
          <w:sz w:val="24"/>
          <w:szCs w:val="24"/>
          <w:lang w:val="tr-TR"/>
        </w:rPr>
      </w:pPr>
      <w:r>
        <w:rPr>
          <w:rFonts w:ascii="Arial" w:hAnsi="Arial" w:cs="Arial"/>
          <w:sz w:val="24"/>
          <w:szCs w:val="24"/>
          <w:lang w:val="tr-TR"/>
        </w:rPr>
        <w:t>İşbu Yasa uyarınca hazırlanan seçim listelerinde kaydedilmiş olmasına rağmen başka bir üye devlette oradaki Avrupa Parlamentosu seçimlerinin yapılması amacıyla hazırlanan seçim listelerine kaydedilen her kişi;</w:t>
      </w:r>
    </w:p>
    <w:p w:rsidR="00852E5F" w:rsidRDefault="00F12EB0" w:rsidP="007E600C">
      <w:pPr>
        <w:pStyle w:val="ListParagraph"/>
        <w:numPr>
          <w:ilvl w:val="0"/>
          <w:numId w:val="9"/>
        </w:numPr>
        <w:spacing w:line="360" w:lineRule="auto"/>
        <w:jc w:val="both"/>
        <w:rPr>
          <w:rFonts w:ascii="Arial" w:hAnsi="Arial" w:cs="Arial"/>
          <w:sz w:val="24"/>
          <w:szCs w:val="24"/>
          <w:lang w:val="tr-TR"/>
        </w:rPr>
      </w:pPr>
      <w:r>
        <w:rPr>
          <w:rFonts w:ascii="Arial" w:hAnsi="Arial" w:cs="Arial"/>
          <w:sz w:val="24"/>
          <w:szCs w:val="24"/>
          <w:lang w:val="tr-TR"/>
        </w:rPr>
        <w:t>Duruma göre, seçmenler ya da T</w:t>
      </w:r>
      <w:r w:rsidR="007E600C">
        <w:rPr>
          <w:rFonts w:ascii="Arial" w:hAnsi="Arial" w:cs="Arial"/>
          <w:sz w:val="24"/>
          <w:szCs w:val="24"/>
          <w:lang w:val="tr-TR"/>
        </w:rPr>
        <w:t>opluluk seçmenleri için öze</w:t>
      </w:r>
      <w:r w:rsidR="005A1FBD">
        <w:rPr>
          <w:rFonts w:ascii="Arial" w:hAnsi="Arial" w:cs="Arial"/>
          <w:sz w:val="24"/>
          <w:szCs w:val="24"/>
          <w:lang w:val="tr-TR"/>
        </w:rPr>
        <w:t>l</w:t>
      </w:r>
      <w:r w:rsidR="007E600C">
        <w:rPr>
          <w:rFonts w:ascii="Arial" w:hAnsi="Arial" w:cs="Arial"/>
          <w:sz w:val="24"/>
          <w:szCs w:val="24"/>
          <w:lang w:val="tr-TR"/>
        </w:rPr>
        <w:t xml:space="preserve"> seçim listelerin</w:t>
      </w:r>
      <w:r w:rsidR="00852E5F">
        <w:rPr>
          <w:rFonts w:ascii="Arial" w:hAnsi="Arial" w:cs="Arial"/>
          <w:sz w:val="24"/>
          <w:szCs w:val="24"/>
          <w:lang w:val="tr-TR"/>
        </w:rPr>
        <w:t>e</w:t>
      </w:r>
      <w:r w:rsidR="00852E5F" w:rsidRPr="00F12EB0">
        <w:rPr>
          <w:rFonts w:ascii="Arial" w:hAnsi="Arial" w:cs="Arial"/>
          <w:sz w:val="24"/>
          <w:szCs w:val="24"/>
          <w:lang w:val="tr-TR"/>
        </w:rPr>
        <w:t xml:space="preserve">kendisi tabi olduğu </w:t>
      </w:r>
      <w:r w:rsidR="007E600C" w:rsidRPr="00F12EB0">
        <w:rPr>
          <w:rFonts w:ascii="Arial" w:hAnsi="Arial" w:cs="Arial"/>
          <w:sz w:val="24"/>
          <w:szCs w:val="24"/>
          <w:lang w:val="tr-TR"/>
        </w:rPr>
        <w:t>kayıt koşullarından herhangi biri</w:t>
      </w:r>
      <w:r w:rsidR="00852E5F" w:rsidRPr="00F12EB0">
        <w:rPr>
          <w:rFonts w:ascii="Arial" w:hAnsi="Arial" w:cs="Arial"/>
          <w:sz w:val="24"/>
          <w:szCs w:val="24"/>
          <w:lang w:val="tr-TR"/>
        </w:rPr>
        <w:t>nin</w:t>
      </w:r>
      <w:r w:rsidR="007E600C" w:rsidRPr="00F12EB0">
        <w:rPr>
          <w:rFonts w:ascii="Arial" w:hAnsi="Arial" w:cs="Arial"/>
          <w:sz w:val="24"/>
          <w:szCs w:val="24"/>
          <w:lang w:val="tr-TR"/>
        </w:rPr>
        <w:t xml:space="preserve"> geçerli</w:t>
      </w:r>
      <w:r w:rsidR="00852E5F" w:rsidRPr="00F12EB0">
        <w:rPr>
          <w:rFonts w:ascii="Arial" w:hAnsi="Arial" w:cs="Arial"/>
          <w:sz w:val="24"/>
          <w:szCs w:val="24"/>
          <w:lang w:val="tr-TR"/>
        </w:rPr>
        <w:t>liği</w:t>
      </w:r>
      <w:r w:rsidR="005A1FBD" w:rsidRPr="00F12EB0">
        <w:rPr>
          <w:rFonts w:ascii="Arial" w:hAnsi="Arial" w:cs="Arial"/>
          <w:sz w:val="24"/>
          <w:szCs w:val="24"/>
          <w:lang w:val="tr-TR"/>
        </w:rPr>
        <w:t>nin</w:t>
      </w:r>
      <w:r w:rsidR="00852E5F" w:rsidRPr="00F12EB0">
        <w:rPr>
          <w:rFonts w:ascii="Arial" w:hAnsi="Arial" w:cs="Arial"/>
          <w:sz w:val="24"/>
          <w:szCs w:val="24"/>
          <w:lang w:val="tr-TR"/>
        </w:rPr>
        <w:t xml:space="preserve"> geçtiği </w:t>
      </w:r>
      <w:r w:rsidR="00852E5F">
        <w:rPr>
          <w:rFonts w:ascii="Arial" w:hAnsi="Arial" w:cs="Arial"/>
          <w:sz w:val="24"/>
          <w:szCs w:val="24"/>
          <w:lang w:val="tr-TR"/>
        </w:rPr>
        <w:t>her kişi.</w:t>
      </w:r>
    </w:p>
    <w:p w:rsidR="007E600C" w:rsidRDefault="00852E5F" w:rsidP="00852E5F">
      <w:pPr>
        <w:spacing w:line="360" w:lineRule="auto"/>
        <w:ind w:left="720"/>
        <w:jc w:val="both"/>
        <w:rPr>
          <w:rFonts w:ascii="Arial" w:hAnsi="Arial" w:cs="Arial"/>
          <w:sz w:val="24"/>
          <w:szCs w:val="24"/>
          <w:lang w:val="tr-TR"/>
        </w:rPr>
      </w:pPr>
      <w:r>
        <w:rPr>
          <w:rFonts w:ascii="Arial" w:hAnsi="Arial" w:cs="Arial"/>
          <w:sz w:val="24"/>
          <w:szCs w:val="24"/>
          <w:lang w:val="tr-TR"/>
        </w:rPr>
        <w:t>(2)</w:t>
      </w:r>
      <w:r>
        <w:rPr>
          <w:rFonts w:ascii="Arial" w:hAnsi="Arial" w:cs="Arial"/>
          <w:sz w:val="24"/>
          <w:szCs w:val="24"/>
          <w:lang w:val="tr-TR"/>
        </w:rPr>
        <w:tab/>
      </w:r>
      <w:r w:rsidR="009449F5">
        <w:rPr>
          <w:rFonts w:ascii="Arial" w:hAnsi="Arial" w:cs="Arial"/>
          <w:sz w:val="24"/>
          <w:szCs w:val="24"/>
          <w:lang w:val="tr-TR"/>
        </w:rPr>
        <w:t xml:space="preserve">Topluluk seçmenleri, silinmesine ilişkin müracaatı referans tarihinden en az on beş gün önce sunabilmektedir.  </w:t>
      </w:r>
    </w:p>
    <w:p w:rsidR="00FA5D54" w:rsidRDefault="00FA5D54" w:rsidP="00852E5F">
      <w:pPr>
        <w:spacing w:line="360" w:lineRule="auto"/>
        <w:ind w:left="720"/>
        <w:jc w:val="both"/>
        <w:rPr>
          <w:rFonts w:ascii="Arial" w:hAnsi="Arial" w:cs="Arial"/>
          <w:sz w:val="24"/>
          <w:szCs w:val="24"/>
          <w:lang w:val="tr-TR"/>
        </w:rPr>
      </w:pPr>
      <w:r>
        <w:rPr>
          <w:rFonts w:ascii="Arial" w:hAnsi="Arial" w:cs="Arial"/>
          <w:sz w:val="24"/>
          <w:szCs w:val="24"/>
          <w:lang w:val="tr-TR"/>
        </w:rPr>
        <w:t xml:space="preserve">(3) </w:t>
      </w:r>
      <w:r>
        <w:rPr>
          <w:rFonts w:ascii="Arial" w:hAnsi="Arial" w:cs="Arial"/>
          <w:sz w:val="24"/>
          <w:szCs w:val="24"/>
          <w:lang w:val="tr-TR"/>
        </w:rPr>
        <w:tab/>
      </w:r>
      <w:r w:rsidR="00F12EB0">
        <w:rPr>
          <w:rFonts w:ascii="Arial" w:hAnsi="Arial" w:cs="Arial"/>
          <w:sz w:val="24"/>
          <w:szCs w:val="24"/>
          <w:lang w:val="tr-TR"/>
        </w:rPr>
        <w:t>Duruma göre, seçmenler ya da T</w:t>
      </w:r>
      <w:r>
        <w:rPr>
          <w:rFonts w:ascii="Arial" w:hAnsi="Arial" w:cs="Arial"/>
          <w:sz w:val="24"/>
          <w:szCs w:val="24"/>
          <w:lang w:val="tr-TR"/>
        </w:rPr>
        <w:t>opluluk seçmenleri için özel seçim listelerin</w:t>
      </w:r>
      <w:r w:rsidR="00327273">
        <w:rPr>
          <w:rFonts w:ascii="Arial" w:hAnsi="Arial" w:cs="Arial"/>
          <w:sz w:val="24"/>
          <w:szCs w:val="24"/>
          <w:lang w:val="tr-TR"/>
        </w:rPr>
        <w:t>d</w:t>
      </w:r>
      <w:r>
        <w:rPr>
          <w:rFonts w:ascii="Arial" w:hAnsi="Arial" w:cs="Arial"/>
          <w:sz w:val="24"/>
          <w:szCs w:val="24"/>
          <w:lang w:val="tr-TR"/>
        </w:rPr>
        <w:t>e kayıt edilmeyen veya sözü geçen listelerden si</w:t>
      </w:r>
      <w:r w:rsidR="00F12EB0">
        <w:rPr>
          <w:rFonts w:ascii="Arial" w:hAnsi="Arial" w:cs="Arial"/>
          <w:sz w:val="24"/>
          <w:szCs w:val="24"/>
          <w:lang w:val="tr-TR"/>
        </w:rPr>
        <w:t>linmiş bulunan seçmenler ya da T</w:t>
      </w:r>
      <w:r>
        <w:rPr>
          <w:rFonts w:ascii="Arial" w:hAnsi="Arial" w:cs="Arial"/>
          <w:sz w:val="24"/>
          <w:szCs w:val="24"/>
          <w:lang w:val="tr-TR"/>
        </w:rPr>
        <w:t>opluluk seçmen</w:t>
      </w:r>
      <w:r w:rsidR="00327273">
        <w:rPr>
          <w:rFonts w:ascii="Arial" w:hAnsi="Arial" w:cs="Arial"/>
          <w:sz w:val="24"/>
          <w:szCs w:val="24"/>
          <w:lang w:val="tr-TR"/>
        </w:rPr>
        <w:t>lerinin, işbu Yasa uyarınca oy verme</w:t>
      </w:r>
      <w:r>
        <w:rPr>
          <w:rFonts w:ascii="Arial" w:hAnsi="Arial" w:cs="Arial"/>
          <w:sz w:val="24"/>
          <w:szCs w:val="24"/>
          <w:lang w:val="tr-TR"/>
        </w:rPr>
        <w:t xml:space="preserve"> hakkı yoktur. </w:t>
      </w:r>
    </w:p>
    <w:p w:rsidR="00FA5D54" w:rsidRDefault="00FA5D54" w:rsidP="00852E5F">
      <w:pPr>
        <w:spacing w:line="360" w:lineRule="auto"/>
        <w:ind w:left="720"/>
        <w:jc w:val="both"/>
        <w:rPr>
          <w:rFonts w:ascii="Arial" w:hAnsi="Arial" w:cs="Arial"/>
          <w:sz w:val="24"/>
          <w:szCs w:val="24"/>
          <w:lang w:val="tr-TR"/>
        </w:rPr>
      </w:pPr>
      <w:r>
        <w:rPr>
          <w:rFonts w:ascii="Arial" w:hAnsi="Arial" w:cs="Arial"/>
          <w:sz w:val="24"/>
          <w:szCs w:val="24"/>
          <w:lang w:val="tr-TR"/>
        </w:rPr>
        <w:t>10(1)/2004</w:t>
      </w:r>
    </w:p>
    <w:p w:rsidR="00FA5D54" w:rsidRPr="001856FB" w:rsidRDefault="00FA5D54" w:rsidP="00FA5D54">
      <w:pPr>
        <w:spacing w:line="360" w:lineRule="auto"/>
        <w:jc w:val="both"/>
        <w:rPr>
          <w:rFonts w:ascii="Arial" w:hAnsi="Arial" w:cs="Arial"/>
          <w:b/>
          <w:sz w:val="24"/>
          <w:szCs w:val="24"/>
          <w:lang w:val="tr-TR"/>
        </w:rPr>
      </w:pPr>
      <w:r w:rsidRPr="001856FB">
        <w:rPr>
          <w:rFonts w:ascii="Arial" w:hAnsi="Arial" w:cs="Arial"/>
          <w:b/>
          <w:sz w:val="24"/>
          <w:szCs w:val="24"/>
          <w:lang w:val="tr-TR"/>
        </w:rPr>
        <w:t xml:space="preserve">Oy </w:t>
      </w:r>
      <w:r w:rsidR="00327273" w:rsidRPr="001856FB">
        <w:rPr>
          <w:rFonts w:ascii="Arial" w:hAnsi="Arial" w:cs="Arial"/>
          <w:b/>
          <w:sz w:val="24"/>
          <w:szCs w:val="24"/>
          <w:lang w:val="tr-TR"/>
        </w:rPr>
        <w:t>verme</w:t>
      </w:r>
      <w:r w:rsidRPr="001856FB">
        <w:rPr>
          <w:rFonts w:ascii="Arial" w:hAnsi="Arial" w:cs="Arial"/>
          <w:b/>
          <w:sz w:val="24"/>
          <w:szCs w:val="24"/>
          <w:lang w:val="tr-TR"/>
        </w:rPr>
        <w:t xml:space="preserve"> koşulları</w:t>
      </w:r>
    </w:p>
    <w:p w:rsidR="00FA5D54" w:rsidRDefault="00327273" w:rsidP="00FA5D54">
      <w:pPr>
        <w:pStyle w:val="ListParagraph"/>
        <w:numPr>
          <w:ilvl w:val="0"/>
          <w:numId w:val="6"/>
        </w:numPr>
        <w:spacing w:line="360" w:lineRule="auto"/>
        <w:jc w:val="both"/>
        <w:rPr>
          <w:rFonts w:ascii="Arial" w:hAnsi="Arial" w:cs="Arial"/>
          <w:sz w:val="24"/>
          <w:szCs w:val="24"/>
          <w:lang w:val="tr-TR"/>
        </w:rPr>
      </w:pPr>
      <w:r>
        <w:rPr>
          <w:rFonts w:ascii="Arial" w:hAnsi="Arial" w:cs="Arial"/>
          <w:sz w:val="24"/>
          <w:szCs w:val="24"/>
          <w:lang w:val="tr-TR"/>
        </w:rPr>
        <w:t>Seçmen ya da T</w:t>
      </w:r>
      <w:r w:rsidR="00FA5D54">
        <w:rPr>
          <w:rFonts w:ascii="Arial" w:hAnsi="Arial" w:cs="Arial"/>
          <w:sz w:val="24"/>
          <w:szCs w:val="24"/>
          <w:lang w:val="tr-TR"/>
        </w:rPr>
        <w:t xml:space="preserve">opluluk seçmeni, işbu Yasa uyarınca düzenlenen seçimlerde sadece aşağıdakiler </w:t>
      </w:r>
      <w:r w:rsidR="008507E7" w:rsidRPr="00327273">
        <w:rPr>
          <w:rFonts w:ascii="Arial" w:hAnsi="Arial" w:cs="Arial"/>
          <w:sz w:val="24"/>
          <w:szCs w:val="24"/>
          <w:lang w:val="tr-TR"/>
        </w:rPr>
        <w:t xml:space="preserve">tespit bulunmuş olduğu takdirde oyunu </w:t>
      </w:r>
      <w:r>
        <w:rPr>
          <w:rFonts w:ascii="Arial" w:hAnsi="Arial" w:cs="Arial"/>
          <w:sz w:val="24"/>
          <w:szCs w:val="24"/>
          <w:lang w:val="tr-TR"/>
        </w:rPr>
        <w:t>vere</w:t>
      </w:r>
      <w:r w:rsidR="008507E7">
        <w:rPr>
          <w:rFonts w:ascii="Arial" w:hAnsi="Arial" w:cs="Arial"/>
          <w:sz w:val="24"/>
          <w:szCs w:val="24"/>
          <w:lang w:val="tr-TR"/>
        </w:rPr>
        <w:t xml:space="preserve">bilmektedir: </w:t>
      </w:r>
    </w:p>
    <w:p w:rsidR="001856FB" w:rsidRPr="001856FB" w:rsidRDefault="001856FB" w:rsidP="001856FB">
      <w:pPr>
        <w:pStyle w:val="ListParagraph"/>
        <w:spacing w:line="240" w:lineRule="auto"/>
        <w:jc w:val="both"/>
        <w:rPr>
          <w:rFonts w:ascii="Arial" w:hAnsi="Arial" w:cs="Arial"/>
          <w:sz w:val="20"/>
          <w:szCs w:val="20"/>
          <w:lang w:val="tr-TR"/>
        </w:rPr>
      </w:pPr>
    </w:p>
    <w:p w:rsidR="008507E7" w:rsidRDefault="008507E7" w:rsidP="008507E7">
      <w:pPr>
        <w:pStyle w:val="ListParagraph"/>
        <w:numPr>
          <w:ilvl w:val="0"/>
          <w:numId w:val="10"/>
        </w:numPr>
        <w:spacing w:line="360" w:lineRule="auto"/>
        <w:jc w:val="both"/>
        <w:rPr>
          <w:rFonts w:ascii="Arial" w:hAnsi="Arial" w:cs="Arial"/>
          <w:sz w:val="24"/>
          <w:szCs w:val="24"/>
          <w:lang w:val="tr-TR"/>
        </w:rPr>
      </w:pPr>
      <w:r>
        <w:rPr>
          <w:rFonts w:ascii="Arial" w:hAnsi="Arial" w:cs="Arial"/>
          <w:sz w:val="24"/>
          <w:szCs w:val="24"/>
          <w:lang w:val="tr-TR"/>
        </w:rPr>
        <w:t>(i)</w:t>
      </w:r>
      <w:r>
        <w:rPr>
          <w:rFonts w:ascii="Arial" w:hAnsi="Arial" w:cs="Arial"/>
          <w:sz w:val="24"/>
          <w:szCs w:val="24"/>
          <w:lang w:val="tr-TR"/>
        </w:rPr>
        <w:tab/>
        <w:t xml:space="preserve">Cumhuriyetin </w:t>
      </w:r>
      <w:r w:rsidR="00327273">
        <w:rPr>
          <w:rFonts w:ascii="Arial" w:hAnsi="Arial" w:cs="Arial"/>
          <w:sz w:val="24"/>
          <w:szCs w:val="24"/>
          <w:lang w:val="tr-TR"/>
        </w:rPr>
        <w:t>verdiği</w:t>
      </w:r>
      <w:r>
        <w:rPr>
          <w:rFonts w:ascii="Arial" w:hAnsi="Arial" w:cs="Arial"/>
          <w:sz w:val="24"/>
          <w:szCs w:val="24"/>
          <w:lang w:val="tr-TR"/>
        </w:rPr>
        <w:t xml:space="preserve"> kimlik kartının ya da </w:t>
      </w:r>
      <w:r w:rsidRPr="00327273">
        <w:rPr>
          <w:rFonts w:ascii="Arial" w:hAnsi="Arial" w:cs="Arial"/>
          <w:sz w:val="24"/>
          <w:szCs w:val="24"/>
          <w:lang w:val="tr-TR"/>
        </w:rPr>
        <w:t xml:space="preserve">seçim cüzdanının </w:t>
      </w:r>
      <w:r>
        <w:rPr>
          <w:rFonts w:ascii="Arial" w:hAnsi="Arial" w:cs="Arial"/>
          <w:sz w:val="24"/>
          <w:szCs w:val="24"/>
          <w:lang w:val="tr-TR"/>
        </w:rPr>
        <w:t>gösterilmesi yoluyla seçmenin kimliği;</w:t>
      </w:r>
    </w:p>
    <w:p w:rsidR="008507E7" w:rsidRDefault="00327273" w:rsidP="008507E7">
      <w:pPr>
        <w:pStyle w:val="ListParagraph"/>
        <w:spacing w:line="360" w:lineRule="auto"/>
        <w:ind w:left="1080"/>
        <w:jc w:val="both"/>
        <w:rPr>
          <w:rFonts w:ascii="Arial" w:hAnsi="Arial" w:cs="Arial"/>
          <w:sz w:val="24"/>
          <w:szCs w:val="24"/>
          <w:lang w:val="tr-TR"/>
        </w:rPr>
      </w:pPr>
      <w:r>
        <w:rPr>
          <w:rFonts w:ascii="Arial" w:hAnsi="Arial" w:cs="Arial"/>
          <w:sz w:val="24"/>
          <w:szCs w:val="24"/>
          <w:lang w:val="tr-TR"/>
        </w:rPr>
        <w:t>(ii)</w:t>
      </w:r>
      <w:r>
        <w:rPr>
          <w:rFonts w:ascii="Arial" w:hAnsi="Arial" w:cs="Arial"/>
          <w:sz w:val="24"/>
          <w:szCs w:val="24"/>
          <w:lang w:val="tr-TR"/>
        </w:rPr>
        <w:tab/>
        <w:t>9. madde uyarınca T</w:t>
      </w:r>
      <w:r w:rsidR="008507E7">
        <w:rPr>
          <w:rFonts w:ascii="Arial" w:hAnsi="Arial" w:cs="Arial"/>
          <w:sz w:val="24"/>
          <w:szCs w:val="24"/>
          <w:lang w:val="tr-TR"/>
        </w:rPr>
        <w:t xml:space="preserve">opluluk seçmenleri için özel seçim listelerine kayıt edilmesi </w:t>
      </w:r>
      <w:r w:rsidR="008507E7" w:rsidRPr="00327273">
        <w:rPr>
          <w:rFonts w:ascii="Arial" w:hAnsi="Arial" w:cs="Arial"/>
          <w:sz w:val="24"/>
          <w:szCs w:val="24"/>
          <w:lang w:val="tr-TR"/>
        </w:rPr>
        <w:t xml:space="preserve">için Kaza makamlarına </w:t>
      </w:r>
      <w:r w:rsidR="008507E7">
        <w:rPr>
          <w:rFonts w:ascii="Arial" w:hAnsi="Arial" w:cs="Arial"/>
          <w:sz w:val="24"/>
          <w:szCs w:val="24"/>
          <w:lang w:val="tr-TR"/>
        </w:rPr>
        <w:t>sunduğu</w:t>
      </w:r>
      <w:r>
        <w:rPr>
          <w:rFonts w:ascii="Arial" w:hAnsi="Arial" w:cs="Arial"/>
          <w:sz w:val="24"/>
          <w:szCs w:val="24"/>
          <w:lang w:val="tr-TR"/>
        </w:rPr>
        <w:t xml:space="preserve"> belgenin gösterilmesi yoluyla T</w:t>
      </w:r>
      <w:r w:rsidR="008507E7">
        <w:rPr>
          <w:rFonts w:ascii="Arial" w:hAnsi="Arial" w:cs="Arial"/>
          <w:sz w:val="24"/>
          <w:szCs w:val="24"/>
          <w:lang w:val="tr-TR"/>
        </w:rPr>
        <w:t xml:space="preserve">opluluk seçmeninin kimliği; </w:t>
      </w:r>
    </w:p>
    <w:p w:rsidR="001856FB" w:rsidRPr="001856FB" w:rsidRDefault="001856FB" w:rsidP="001856FB">
      <w:pPr>
        <w:pStyle w:val="ListParagraph"/>
        <w:spacing w:line="240" w:lineRule="auto"/>
        <w:ind w:left="1080"/>
        <w:jc w:val="both"/>
        <w:rPr>
          <w:rFonts w:ascii="Arial" w:hAnsi="Arial" w:cs="Arial"/>
          <w:sz w:val="20"/>
          <w:szCs w:val="20"/>
          <w:lang w:val="tr-TR"/>
        </w:rPr>
      </w:pPr>
    </w:p>
    <w:p w:rsidR="008507E7" w:rsidRDefault="00327273" w:rsidP="008507E7">
      <w:pPr>
        <w:pStyle w:val="ListParagraph"/>
        <w:numPr>
          <w:ilvl w:val="0"/>
          <w:numId w:val="10"/>
        </w:numPr>
        <w:spacing w:line="360" w:lineRule="auto"/>
        <w:jc w:val="both"/>
        <w:rPr>
          <w:rFonts w:ascii="Arial" w:hAnsi="Arial" w:cs="Arial"/>
          <w:sz w:val="24"/>
          <w:szCs w:val="24"/>
          <w:lang w:val="tr-TR"/>
        </w:rPr>
      </w:pPr>
      <w:r>
        <w:rPr>
          <w:rFonts w:ascii="Arial" w:hAnsi="Arial" w:cs="Arial"/>
          <w:sz w:val="24"/>
          <w:szCs w:val="24"/>
          <w:lang w:val="tr-TR"/>
        </w:rPr>
        <w:t>Duruma göre, seçmenler ya da T</w:t>
      </w:r>
      <w:r w:rsidR="008507E7">
        <w:rPr>
          <w:rFonts w:ascii="Arial" w:hAnsi="Arial" w:cs="Arial"/>
          <w:sz w:val="24"/>
          <w:szCs w:val="24"/>
          <w:lang w:val="tr-TR"/>
        </w:rPr>
        <w:t>opluluk seçmenleri için özel listelerinde kaydedilmiş olduğu;</w:t>
      </w:r>
    </w:p>
    <w:p w:rsidR="008507E7" w:rsidRDefault="008507E7" w:rsidP="008507E7">
      <w:pPr>
        <w:pStyle w:val="ListParagraph"/>
        <w:numPr>
          <w:ilvl w:val="0"/>
          <w:numId w:val="10"/>
        </w:numPr>
        <w:spacing w:line="360" w:lineRule="auto"/>
        <w:jc w:val="both"/>
        <w:rPr>
          <w:rFonts w:ascii="Arial" w:hAnsi="Arial" w:cs="Arial"/>
          <w:sz w:val="24"/>
          <w:szCs w:val="24"/>
          <w:lang w:val="tr-TR"/>
        </w:rPr>
      </w:pPr>
      <w:r>
        <w:rPr>
          <w:rFonts w:ascii="Arial" w:hAnsi="Arial" w:cs="Arial"/>
          <w:sz w:val="24"/>
          <w:szCs w:val="24"/>
          <w:lang w:val="tr-TR"/>
        </w:rPr>
        <w:lastRenderedPageBreak/>
        <w:t xml:space="preserve">Cumhuriyette aynı Avrupa Parlamentosu seçimlerinde oy </w:t>
      </w:r>
      <w:r w:rsidR="00327273">
        <w:rPr>
          <w:rFonts w:ascii="Arial" w:hAnsi="Arial" w:cs="Arial"/>
          <w:sz w:val="24"/>
          <w:szCs w:val="24"/>
          <w:lang w:val="tr-TR"/>
        </w:rPr>
        <w:t>vermediği</w:t>
      </w:r>
      <w:r>
        <w:rPr>
          <w:rFonts w:ascii="Arial" w:hAnsi="Arial" w:cs="Arial"/>
          <w:sz w:val="24"/>
          <w:szCs w:val="24"/>
          <w:lang w:val="tr-TR"/>
        </w:rPr>
        <w:t>.</w:t>
      </w:r>
    </w:p>
    <w:p w:rsidR="008507E7" w:rsidRDefault="008507E7" w:rsidP="008507E7">
      <w:pPr>
        <w:spacing w:line="360" w:lineRule="auto"/>
        <w:ind w:left="720"/>
        <w:jc w:val="both"/>
        <w:rPr>
          <w:rFonts w:ascii="Arial" w:hAnsi="Arial" w:cs="Arial"/>
          <w:sz w:val="24"/>
          <w:szCs w:val="24"/>
          <w:lang w:val="tr-TR"/>
        </w:rPr>
      </w:pPr>
      <w:r>
        <w:rPr>
          <w:rFonts w:ascii="Arial" w:hAnsi="Arial" w:cs="Arial"/>
          <w:sz w:val="24"/>
          <w:szCs w:val="24"/>
          <w:lang w:val="tr-TR"/>
        </w:rPr>
        <w:t>10(I)/2004, 202(I)/2004, 13(I)/2009</w:t>
      </w:r>
    </w:p>
    <w:p w:rsidR="008507E7" w:rsidRDefault="008507E7" w:rsidP="001856FB">
      <w:pPr>
        <w:spacing w:after="0" w:line="360" w:lineRule="auto"/>
        <w:jc w:val="both"/>
        <w:rPr>
          <w:rFonts w:ascii="Arial" w:hAnsi="Arial" w:cs="Arial"/>
          <w:sz w:val="24"/>
          <w:szCs w:val="24"/>
          <w:lang w:val="tr-TR"/>
        </w:rPr>
      </w:pPr>
    </w:p>
    <w:p w:rsidR="008507E7" w:rsidRPr="00327273" w:rsidRDefault="00474A0B" w:rsidP="008507E7">
      <w:pPr>
        <w:spacing w:line="360" w:lineRule="auto"/>
        <w:jc w:val="both"/>
        <w:rPr>
          <w:rFonts w:ascii="Arial" w:hAnsi="Arial" w:cs="Arial"/>
          <w:b/>
          <w:sz w:val="24"/>
          <w:szCs w:val="24"/>
          <w:lang w:val="tr-TR"/>
        </w:rPr>
      </w:pPr>
      <w:r w:rsidRPr="00327273">
        <w:rPr>
          <w:rFonts w:ascii="Arial" w:hAnsi="Arial" w:cs="Arial"/>
          <w:b/>
          <w:sz w:val="24"/>
          <w:szCs w:val="24"/>
          <w:lang w:val="tr-TR"/>
        </w:rPr>
        <w:t xml:space="preserve">Topluluk seçmenlerinin oy </w:t>
      </w:r>
      <w:r w:rsidR="00327273" w:rsidRPr="00327273">
        <w:rPr>
          <w:rFonts w:ascii="Arial" w:hAnsi="Arial" w:cs="Arial"/>
          <w:b/>
          <w:sz w:val="24"/>
          <w:szCs w:val="24"/>
          <w:lang w:val="tr-TR"/>
        </w:rPr>
        <w:t>verme</w:t>
      </w:r>
      <w:r w:rsidRPr="00327273">
        <w:rPr>
          <w:rFonts w:ascii="Arial" w:hAnsi="Arial" w:cs="Arial"/>
          <w:b/>
          <w:sz w:val="24"/>
          <w:szCs w:val="24"/>
          <w:lang w:val="tr-TR"/>
        </w:rPr>
        <w:t xml:space="preserve"> hakkı ile ilgili detaylı bilgilendirilmesi</w:t>
      </w:r>
    </w:p>
    <w:p w:rsidR="00BF5D99" w:rsidRDefault="00327273" w:rsidP="000F2927">
      <w:pPr>
        <w:pStyle w:val="ListParagraph"/>
        <w:numPr>
          <w:ilvl w:val="0"/>
          <w:numId w:val="6"/>
        </w:numPr>
        <w:spacing w:line="360" w:lineRule="auto"/>
        <w:jc w:val="both"/>
        <w:rPr>
          <w:rFonts w:ascii="Arial" w:hAnsi="Arial" w:cs="Arial"/>
          <w:sz w:val="24"/>
          <w:szCs w:val="24"/>
          <w:lang w:val="tr-TR"/>
        </w:rPr>
      </w:pPr>
      <w:r>
        <w:rPr>
          <w:rFonts w:ascii="Arial" w:hAnsi="Arial" w:cs="Arial"/>
          <w:sz w:val="24"/>
          <w:szCs w:val="24"/>
          <w:lang w:val="tr-TR"/>
        </w:rPr>
        <w:t>Yetkili makam, T</w:t>
      </w:r>
      <w:r w:rsidR="00474A0B">
        <w:rPr>
          <w:rFonts w:ascii="Arial" w:hAnsi="Arial" w:cs="Arial"/>
          <w:sz w:val="24"/>
          <w:szCs w:val="24"/>
          <w:lang w:val="tr-TR"/>
        </w:rPr>
        <w:t xml:space="preserve">opluluk seçmenlerine Cumhuriyette </w:t>
      </w:r>
      <w:r w:rsidR="00474A0B" w:rsidRPr="00327273">
        <w:rPr>
          <w:rFonts w:ascii="Arial" w:hAnsi="Arial" w:cs="Arial"/>
          <w:sz w:val="24"/>
          <w:szCs w:val="24"/>
          <w:lang w:val="tr-TR"/>
        </w:rPr>
        <w:t>yapılan</w:t>
      </w:r>
      <w:r w:rsidR="00474A0B">
        <w:rPr>
          <w:rFonts w:ascii="Arial" w:hAnsi="Arial" w:cs="Arial"/>
          <w:sz w:val="24"/>
          <w:szCs w:val="24"/>
          <w:lang w:val="tr-TR"/>
        </w:rPr>
        <w:t xml:space="preserve">Avrupa Parlamentosu seçimlerinde </w:t>
      </w:r>
      <w:r w:rsidR="00474A0B" w:rsidRPr="00327273">
        <w:rPr>
          <w:rFonts w:ascii="Arial" w:hAnsi="Arial" w:cs="Arial"/>
          <w:sz w:val="24"/>
          <w:szCs w:val="24"/>
          <w:lang w:val="tr-TR"/>
        </w:rPr>
        <w:t xml:space="preserve">oy </w:t>
      </w:r>
      <w:r w:rsidRPr="00327273">
        <w:rPr>
          <w:rFonts w:ascii="Arial" w:hAnsi="Arial" w:cs="Arial"/>
          <w:sz w:val="24"/>
          <w:szCs w:val="24"/>
          <w:lang w:val="tr-TR"/>
        </w:rPr>
        <w:t>verme</w:t>
      </w:r>
      <w:r w:rsidR="00474A0B">
        <w:rPr>
          <w:rFonts w:ascii="Arial" w:hAnsi="Arial" w:cs="Arial"/>
          <w:sz w:val="24"/>
          <w:szCs w:val="24"/>
          <w:lang w:val="tr-TR"/>
        </w:rPr>
        <w:t xml:space="preserve">hakkına ilişkin koşullar ve detaylar ile ilgili olarak zamanında ve de uygun bir şekilde bilgi vermektedir.   </w:t>
      </w:r>
    </w:p>
    <w:p w:rsidR="00474A0B" w:rsidRDefault="00474A0B" w:rsidP="00474A0B">
      <w:pPr>
        <w:pStyle w:val="ListParagraph"/>
        <w:spacing w:line="360" w:lineRule="auto"/>
        <w:jc w:val="both"/>
        <w:rPr>
          <w:rFonts w:ascii="Arial" w:hAnsi="Arial" w:cs="Arial"/>
          <w:sz w:val="24"/>
          <w:szCs w:val="24"/>
          <w:lang w:val="tr-TR"/>
        </w:rPr>
      </w:pPr>
      <w:r>
        <w:rPr>
          <w:rFonts w:ascii="Arial" w:hAnsi="Arial" w:cs="Arial"/>
          <w:sz w:val="24"/>
          <w:szCs w:val="24"/>
          <w:lang w:val="tr-TR"/>
        </w:rPr>
        <w:t>10(I)/2004</w:t>
      </w:r>
    </w:p>
    <w:p w:rsidR="00474A0B" w:rsidRDefault="00474A0B" w:rsidP="001856FB">
      <w:pPr>
        <w:spacing w:after="0" w:line="360" w:lineRule="auto"/>
        <w:jc w:val="both"/>
        <w:rPr>
          <w:rFonts w:ascii="Arial" w:hAnsi="Arial" w:cs="Arial"/>
          <w:sz w:val="24"/>
          <w:szCs w:val="24"/>
          <w:lang w:val="tr-TR"/>
        </w:rPr>
      </w:pPr>
    </w:p>
    <w:p w:rsidR="00474A0B" w:rsidRPr="001856FB" w:rsidRDefault="00327273" w:rsidP="00474A0B">
      <w:pPr>
        <w:spacing w:line="360" w:lineRule="auto"/>
        <w:jc w:val="center"/>
        <w:rPr>
          <w:rFonts w:ascii="Arial" w:hAnsi="Arial" w:cs="Arial"/>
          <w:b/>
          <w:sz w:val="24"/>
          <w:szCs w:val="24"/>
          <w:lang w:val="tr-TR"/>
        </w:rPr>
      </w:pPr>
      <w:r w:rsidRPr="001856FB">
        <w:rPr>
          <w:rFonts w:ascii="Arial" w:hAnsi="Arial" w:cs="Arial"/>
          <w:b/>
          <w:sz w:val="24"/>
          <w:szCs w:val="24"/>
          <w:lang w:val="tr-TR"/>
        </w:rPr>
        <w:t>IV. BÖLÜM</w:t>
      </w:r>
      <w:r w:rsidR="00474A0B" w:rsidRPr="001856FB">
        <w:rPr>
          <w:rFonts w:ascii="Arial" w:hAnsi="Arial" w:cs="Arial"/>
          <w:b/>
          <w:sz w:val="24"/>
          <w:szCs w:val="24"/>
          <w:lang w:val="tr-TR"/>
        </w:rPr>
        <w:t xml:space="preserve"> – SEÇİLME HAKKI </w:t>
      </w:r>
    </w:p>
    <w:p w:rsidR="00474A0B" w:rsidRPr="00474A0B" w:rsidRDefault="00474A0B" w:rsidP="00474A0B">
      <w:pPr>
        <w:spacing w:line="360" w:lineRule="auto"/>
        <w:jc w:val="both"/>
        <w:rPr>
          <w:rFonts w:ascii="Arial" w:hAnsi="Arial" w:cs="Arial"/>
          <w:b/>
          <w:sz w:val="24"/>
          <w:szCs w:val="24"/>
          <w:lang w:val="tr-TR"/>
        </w:rPr>
      </w:pPr>
      <w:r w:rsidRPr="00474A0B">
        <w:rPr>
          <w:rFonts w:ascii="Arial" w:hAnsi="Arial" w:cs="Arial"/>
          <w:b/>
          <w:sz w:val="24"/>
          <w:szCs w:val="24"/>
          <w:lang w:val="tr-TR"/>
        </w:rPr>
        <w:t>Seçilme hakkı</w:t>
      </w:r>
    </w:p>
    <w:p w:rsidR="00474A0B" w:rsidRDefault="00474A0B" w:rsidP="000F2927">
      <w:pPr>
        <w:pStyle w:val="ListParagraph"/>
        <w:numPr>
          <w:ilvl w:val="0"/>
          <w:numId w:val="6"/>
        </w:numPr>
        <w:spacing w:line="360" w:lineRule="auto"/>
        <w:jc w:val="both"/>
        <w:rPr>
          <w:rFonts w:ascii="Arial" w:hAnsi="Arial" w:cs="Arial"/>
          <w:sz w:val="24"/>
          <w:szCs w:val="24"/>
          <w:lang w:val="tr-TR"/>
        </w:rPr>
      </w:pPr>
    </w:p>
    <w:p w:rsidR="00474A0B" w:rsidRDefault="00474A0B" w:rsidP="00474A0B">
      <w:pPr>
        <w:pStyle w:val="ListParagraph"/>
        <w:numPr>
          <w:ilvl w:val="0"/>
          <w:numId w:val="11"/>
        </w:numPr>
        <w:spacing w:line="360" w:lineRule="auto"/>
        <w:jc w:val="both"/>
        <w:rPr>
          <w:rFonts w:ascii="Arial" w:hAnsi="Arial" w:cs="Arial"/>
          <w:sz w:val="24"/>
          <w:szCs w:val="24"/>
          <w:lang w:val="tr-TR"/>
        </w:rPr>
      </w:pPr>
      <w:r>
        <w:rPr>
          <w:rFonts w:ascii="Arial" w:hAnsi="Arial" w:cs="Arial"/>
          <w:sz w:val="24"/>
          <w:szCs w:val="24"/>
          <w:lang w:val="tr-TR"/>
        </w:rPr>
        <w:t>Yirmi birinci yaşını doldurmuş olan;</w:t>
      </w:r>
    </w:p>
    <w:p w:rsidR="00474A0B" w:rsidRDefault="00886231" w:rsidP="00886231">
      <w:pPr>
        <w:pStyle w:val="ListParagraph"/>
        <w:numPr>
          <w:ilvl w:val="0"/>
          <w:numId w:val="11"/>
        </w:numPr>
        <w:spacing w:line="360" w:lineRule="auto"/>
        <w:jc w:val="both"/>
        <w:rPr>
          <w:rFonts w:ascii="Arial" w:hAnsi="Arial" w:cs="Arial"/>
          <w:sz w:val="24"/>
          <w:szCs w:val="24"/>
          <w:lang w:val="tr-TR"/>
        </w:rPr>
      </w:pPr>
      <w:r w:rsidRPr="00886231">
        <w:rPr>
          <w:rFonts w:ascii="Arial" w:hAnsi="Arial" w:cs="Arial"/>
          <w:sz w:val="24"/>
          <w:szCs w:val="24"/>
          <w:lang w:val="tr-TR"/>
        </w:rPr>
        <w:t xml:space="preserve">Sahtekârlık </w:t>
      </w:r>
      <w:r>
        <w:rPr>
          <w:rFonts w:ascii="Arial" w:hAnsi="Arial" w:cs="Arial"/>
          <w:sz w:val="24"/>
          <w:szCs w:val="24"/>
          <w:lang w:val="tr-TR"/>
        </w:rPr>
        <w:t xml:space="preserve">ya da </w:t>
      </w:r>
      <w:r w:rsidRPr="00886231">
        <w:rPr>
          <w:rFonts w:ascii="Arial" w:hAnsi="Arial" w:cs="Arial"/>
          <w:sz w:val="24"/>
          <w:szCs w:val="24"/>
          <w:lang w:val="tr-TR"/>
        </w:rPr>
        <w:t xml:space="preserve">ahlaksızlık içeren bir suçtan </w:t>
      </w:r>
      <w:r w:rsidR="00FD4AF4" w:rsidRPr="00886231">
        <w:rPr>
          <w:rFonts w:ascii="Arial" w:hAnsi="Arial" w:cs="Arial"/>
          <w:sz w:val="24"/>
          <w:szCs w:val="24"/>
          <w:lang w:val="tr-TR"/>
        </w:rPr>
        <w:t>mahkûm</w:t>
      </w:r>
      <w:r w:rsidRPr="00886231">
        <w:rPr>
          <w:rFonts w:ascii="Arial" w:hAnsi="Arial" w:cs="Arial"/>
          <w:sz w:val="24"/>
          <w:szCs w:val="24"/>
          <w:lang w:val="tr-TR"/>
        </w:rPr>
        <w:t xml:space="preserve"> ol</w:t>
      </w:r>
      <w:r>
        <w:rPr>
          <w:rFonts w:ascii="Arial" w:hAnsi="Arial" w:cs="Arial"/>
          <w:sz w:val="24"/>
          <w:szCs w:val="24"/>
          <w:lang w:val="tr-TR"/>
        </w:rPr>
        <w:t>mayan veya mahkeme kararıyla herhangi bir seçim suçu nedeniyle seçilme hakkından mahrum olmayan;</w:t>
      </w:r>
    </w:p>
    <w:p w:rsidR="00886231" w:rsidRDefault="00886231" w:rsidP="00886231">
      <w:pPr>
        <w:pStyle w:val="ListParagraph"/>
        <w:numPr>
          <w:ilvl w:val="0"/>
          <w:numId w:val="11"/>
        </w:numPr>
        <w:spacing w:line="360" w:lineRule="auto"/>
        <w:jc w:val="both"/>
        <w:rPr>
          <w:rFonts w:ascii="Arial" w:hAnsi="Arial" w:cs="Arial"/>
          <w:sz w:val="24"/>
          <w:szCs w:val="24"/>
          <w:lang w:val="tr-TR"/>
        </w:rPr>
      </w:pPr>
      <w:r>
        <w:rPr>
          <w:rFonts w:ascii="Arial" w:hAnsi="Arial" w:cs="Arial"/>
          <w:sz w:val="24"/>
          <w:szCs w:val="24"/>
          <w:lang w:val="tr-TR"/>
        </w:rPr>
        <w:t xml:space="preserve">Avrupa Parlamentosu üyeleri olarak </w:t>
      </w:r>
      <w:r w:rsidRPr="00886231">
        <w:rPr>
          <w:rFonts w:ascii="Arial" w:hAnsi="Arial" w:cs="Arial"/>
          <w:sz w:val="24"/>
          <w:szCs w:val="24"/>
          <w:lang w:val="tr-TR"/>
        </w:rPr>
        <w:t>görevlerin</w:t>
      </w:r>
      <w:r>
        <w:rPr>
          <w:rFonts w:ascii="Arial" w:hAnsi="Arial" w:cs="Arial"/>
          <w:sz w:val="24"/>
          <w:szCs w:val="24"/>
          <w:lang w:val="tr-TR"/>
        </w:rPr>
        <w:t>i yerine getirebilmeleri için o</w:t>
      </w:r>
      <w:r w:rsidRPr="00886231">
        <w:rPr>
          <w:rFonts w:ascii="Arial" w:hAnsi="Arial" w:cs="Arial"/>
          <w:sz w:val="24"/>
          <w:szCs w:val="24"/>
          <w:lang w:val="tr-TR"/>
        </w:rPr>
        <w:t xml:space="preserve">nları </w:t>
      </w:r>
      <w:r w:rsidRPr="00327273">
        <w:rPr>
          <w:rFonts w:ascii="Arial" w:hAnsi="Arial" w:cs="Arial"/>
          <w:sz w:val="24"/>
          <w:szCs w:val="24"/>
          <w:lang w:val="tr-TR"/>
        </w:rPr>
        <w:t xml:space="preserve">yapamaz hale getiren </w:t>
      </w:r>
      <w:r>
        <w:rPr>
          <w:rFonts w:ascii="Arial" w:hAnsi="Arial" w:cs="Arial"/>
          <w:sz w:val="24"/>
          <w:szCs w:val="24"/>
          <w:lang w:val="tr-TR"/>
        </w:rPr>
        <w:t xml:space="preserve">bir akıl hastası olmayan </w:t>
      </w:r>
    </w:p>
    <w:p w:rsidR="00886231" w:rsidRDefault="00886231" w:rsidP="00886231">
      <w:pPr>
        <w:pStyle w:val="ListParagraph"/>
        <w:spacing w:line="360" w:lineRule="auto"/>
        <w:ind w:left="1080"/>
        <w:jc w:val="both"/>
        <w:rPr>
          <w:rFonts w:ascii="Arial" w:hAnsi="Arial" w:cs="Arial"/>
          <w:sz w:val="24"/>
          <w:szCs w:val="24"/>
          <w:lang w:val="tr-TR"/>
        </w:rPr>
      </w:pPr>
      <w:r>
        <w:rPr>
          <w:rFonts w:ascii="Arial" w:hAnsi="Arial" w:cs="Arial"/>
          <w:sz w:val="24"/>
          <w:szCs w:val="24"/>
          <w:lang w:val="tr-TR"/>
        </w:rPr>
        <w:t xml:space="preserve">ve referans tarihinde işbu Yasanın 6. </w:t>
      </w:r>
      <w:r w:rsidR="006909B4">
        <w:rPr>
          <w:rFonts w:ascii="Arial" w:hAnsi="Arial" w:cs="Arial"/>
          <w:sz w:val="24"/>
          <w:szCs w:val="24"/>
          <w:lang w:val="tr-TR"/>
        </w:rPr>
        <w:t>m</w:t>
      </w:r>
      <w:r>
        <w:rPr>
          <w:rFonts w:ascii="Arial" w:hAnsi="Arial" w:cs="Arial"/>
          <w:sz w:val="24"/>
          <w:szCs w:val="24"/>
          <w:lang w:val="tr-TR"/>
        </w:rPr>
        <w:t>addesinin</w:t>
      </w:r>
      <w:r w:rsidR="006909B4">
        <w:rPr>
          <w:rFonts w:ascii="Arial" w:hAnsi="Arial" w:cs="Arial"/>
          <w:sz w:val="24"/>
          <w:szCs w:val="24"/>
          <w:lang w:val="tr-TR"/>
        </w:rPr>
        <w:t xml:space="preserve"> kapsamındaki koşulları yerine getiren</w:t>
      </w:r>
      <w:r w:rsidRPr="00886231">
        <w:rPr>
          <w:rFonts w:ascii="Arial" w:hAnsi="Arial" w:cs="Arial"/>
          <w:sz w:val="24"/>
          <w:szCs w:val="24"/>
          <w:lang w:val="tr-TR"/>
        </w:rPr>
        <w:t>Cumhuriyetin vatandaşları</w:t>
      </w:r>
      <w:r>
        <w:rPr>
          <w:rFonts w:ascii="Arial" w:hAnsi="Arial" w:cs="Arial"/>
          <w:sz w:val="24"/>
          <w:szCs w:val="24"/>
          <w:lang w:val="tr-TR"/>
        </w:rPr>
        <w:t xml:space="preserve"> ve de başka üye devletlerin vatandaşları</w:t>
      </w:r>
      <w:r w:rsidR="00327273">
        <w:rPr>
          <w:rFonts w:ascii="Arial" w:hAnsi="Arial" w:cs="Arial"/>
          <w:sz w:val="24"/>
          <w:szCs w:val="24"/>
          <w:lang w:val="tr-TR"/>
        </w:rPr>
        <w:t>, Cumhuriyette</w:t>
      </w:r>
      <w:r w:rsidRPr="00327273">
        <w:rPr>
          <w:rFonts w:ascii="Arial" w:hAnsi="Arial" w:cs="Arial"/>
          <w:sz w:val="24"/>
          <w:szCs w:val="24"/>
          <w:lang w:val="tr-TR"/>
        </w:rPr>
        <w:t>yapılan</w:t>
      </w:r>
      <w:r>
        <w:rPr>
          <w:rFonts w:ascii="Arial" w:hAnsi="Arial" w:cs="Arial"/>
          <w:sz w:val="24"/>
          <w:szCs w:val="24"/>
          <w:lang w:val="tr-TR"/>
        </w:rPr>
        <w:t xml:space="preserve">Avrupa Parlamentosu seçimlerinde seçilme </w:t>
      </w:r>
      <w:r w:rsidRPr="00327273">
        <w:rPr>
          <w:rFonts w:ascii="Arial" w:hAnsi="Arial" w:cs="Arial"/>
          <w:sz w:val="24"/>
          <w:szCs w:val="24"/>
          <w:lang w:val="tr-TR"/>
        </w:rPr>
        <w:t>hakkına sahiptirler</w:t>
      </w:r>
      <w:r>
        <w:rPr>
          <w:rFonts w:ascii="Arial" w:hAnsi="Arial" w:cs="Arial"/>
          <w:sz w:val="24"/>
          <w:szCs w:val="24"/>
          <w:lang w:val="tr-TR"/>
        </w:rPr>
        <w:t xml:space="preserve">. </w:t>
      </w:r>
    </w:p>
    <w:p w:rsidR="00886231" w:rsidRDefault="00886231" w:rsidP="00886231">
      <w:pPr>
        <w:pStyle w:val="ListParagraph"/>
        <w:spacing w:line="360" w:lineRule="auto"/>
        <w:ind w:left="1080"/>
        <w:jc w:val="both"/>
        <w:rPr>
          <w:rFonts w:ascii="Arial" w:hAnsi="Arial" w:cs="Arial"/>
          <w:sz w:val="24"/>
          <w:szCs w:val="24"/>
          <w:lang w:val="tr-TR"/>
        </w:rPr>
      </w:pPr>
      <w:r>
        <w:rPr>
          <w:rFonts w:ascii="Arial" w:hAnsi="Arial" w:cs="Arial"/>
          <w:sz w:val="24"/>
          <w:szCs w:val="24"/>
          <w:lang w:val="tr-TR"/>
        </w:rPr>
        <w:t>10(I)/2004, 144(I)/2013</w:t>
      </w:r>
    </w:p>
    <w:p w:rsidR="00886231" w:rsidRPr="00923571" w:rsidRDefault="00886231" w:rsidP="00886231">
      <w:pPr>
        <w:spacing w:line="360" w:lineRule="auto"/>
        <w:jc w:val="both"/>
        <w:rPr>
          <w:rFonts w:ascii="Arial" w:hAnsi="Arial" w:cs="Arial"/>
          <w:b/>
          <w:sz w:val="24"/>
          <w:szCs w:val="24"/>
          <w:lang w:val="tr-TR"/>
        </w:rPr>
      </w:pPr>
      <w:r w:rsidRPr="00923571">
        <w:rPr>
          <w:rFonts w:ascii="Arial" w:hAnsi="Arial" w:cs="Arial"/>
          <w:b/>
          <w:sz w:val="24"/>
          <w:szCs w:val="24"/>
          <w:lang w:val="tr-TR"/>
        </w:rPr>
        <w:t xml:space="preserve">Adaylık </w:t>
      </w:r>
      <w:r w:rsidRPr="00327273">
        <w:rPr>
          <w:rFonts w:ascii="Arial" w:hAnsi="Arial" w:cs="Arial"/>
          <w:b/>
          <w:sz w:val="24"/>
          <w:szCs w:val="24"/>
          <w:lang w:val="tr-TR"/>
        </w:rPr>
        <w:t>sun</w:t>
      </w:r>
      <w:r w:rsidR="00923571" w:rsidRPr="00327273">
        <w:rPr>
          <w:rFonts w:ascii="Arial" w:hAnsi="Arial" w:cs="Arial"/>
          <w:b/>
          <w:sz w:val="24"/>
          <w:szCs w:val="24"/>
          <w:lang w:val="tr-TR"/>
        </w:rPr>
        <w:t>mak</w:t>
      </w:r>
    </w:p>
    <w:p w:rsidR="003D2C4E" w:rsidRDefault="003D2C4E" w:rsidP="000F2927">
      <w:pPr>
        <w:pStyle w:val="ListParagraph"/>
        <w:numPr>
          <w:ilvl w:val="0"/>
          <w:numId w:val="6"/>
        </w:numPr>
        <w:spacing w:line="360" w:lineRule="auto"/>
        <w:jc w:val="both"/>
        <w:rPr>
          <w:rFonts w:ascii="Arial" w:hAnsi="Arial" w:cs="Arial"/>
          <w:sz w:val="24"/>
          <w:szCs w:val="24"/>
          <w:lang w:val="tr-TR"/>
        </w:rPr>
      </w:pPr>
      <w:r>
        <w:rPr>
          <w:rFonts w:ascii="Arial" w:hAnsi="Arial" w:cs="Arial"/>
          <w:sz w:val="24"/>
          <w:szCs w:val="24"/>
          <w:lang w:val="tr-TR"/>
        </w:rPr>
        <w:t>–(1)</w:t>
      </w:r>
      <w:r>
        <w:rPr>
          <w:rFonts w:ascii="Arial" w:hAnsi="Arial" w:cs="Arial"/>
          <w:sz w:val="24"/>
          <w:szCs w:val="24"/>
          <w:lang w:val="tr-TR"/>
        </w:rPr>
        <w:tab/>
        <w:t xml:space="preserve">Seçimlerde her adayın ve de </w:t>
      </w:r>
      <w:r w:rsidR="00327273">
        <w:rPr>
          <w:rFonts w:ascii="Arial" w:hAnsi="Arial" w:cs="Arial"/>
          <w:sz w:val="24"/>
          <w:szCs w:val="24"/>
          <w:lang w:val="tr-TR"/>
        </w:rPr>
        <w:t>T</w:t>
      </w:r>
      <w:r>
        <w:rPr>
          <w:rFonts w:ascii="Arial" w:hAnsi="Arial" w:cs="Arial"/>
          <w:sz w:val="24"/>
          <w:szCs w:val="24"/>
          <w:lang w:val="tr-TR"/>
        </w:rPr>
        <w:t xml:space="preserve">opluluk adayının adaylığı, </w:t>
      </w:r>
      <w:r w:rsidRPr="00327273">
        <w:rPr>
          <w:rFonts w:ascii="Arial" w:hAnsi="Arial" w:cs="Arial"/>
          <w:sz w:val="24"/>
          <w:szCs w:val="24"/>
          <w:lang w:val="tr-TR"/>
        </w:rPr>
        <w:t>kıyasen</w:t>
      </w:r>
      <w:r w:rsidR="00327273" w:rsidRPr="00327273">
        <w:rPr>
          <w:rFonts w:ascii="Arial" w:hAnsi="Arial" w:cs="Arial"/>
          <w:sz w:val="24"/>
          <w:szCs w:val="24"/>
          <w:lang w:val="tr-TR"/>
        </w:rPr>
        <w:t>,</w:t>
      </w:r>
      <w:r>
        <w:rPr>
          <w:rFonts w:ascii="Arial" w:hAnsi="Arial" w:cs="Arial"/>
          <w:sz w:val="24"/>
          <w:szCs w:val="24"/>
          <w:lang w:val="tr-TR"/>
        </w:rPr>
        <w:t xml:space="preserve"> Temsilciler Meclisi üyelerinin seçilmesine ilişkin Yasanın 19. maddesinde öngörülen prosedüre göre </w:t>
      </w:r>
      <w:r w:rsidR="006909B4">
        <w:rPr>
          <w:rFonts w:ascii="Arial" w:hAnsi="Arial" w:cs="Arial"/>
          <w:sz w:val="24"/>
          <w:szCs w:val="24"/>
          <w:lang w:val="tr-TR"/>
        </w:rPr>
        <w:t>sunul</w:t>
      </w:r>
      <w:r>
        <w:rPr>
          <w:rFonts w:ascii="Arial" w:hAnsi="Arial" w:cs="Arial"/>
          <w:sz w:val="24"/>
          <w:szCs w:val="24"/>
          <w:lang w:val="tr-TR"/>
        </w:rPr>
        <w:t>maktadır.</w:t>
      </w:r>
    </w:p>
    <w:p w:rsidR="000F05A9" w:rsidRDefault="00327273" w:rsidP="000F05A9">
      <w:pPr>
        <w:pStyle w:val="ListParagraph"/>
        <w:spacing w:line="360" w:lineRule="auto"/>
        <w:jc w:val="both"/>
        <w:rPr>
          <w:rFonts w:ascii="Arial" w:hAnsi="Arial" w:cs="Arial"/>
          <w:sz w:val="24"/>
          <w:szCs w:val="24"/>
          <w:lang w:val="tr-TR"/>
        </w:rPr>
      </w:pPr>
      <w:r>
        <w:rPr>
          <w:rFonts w:ascii="Arial" w:hAnsi="Arial" w:cs="Arial"/>
          <w:sz w:val="24"/>
          <w:szCs w:val="24"/>
          <w:lang w:val="tr-TR"/>
        </w:rPr>
        <w:lastRenderedPageBreak/>
        <w:t>(2)</w:t>
      </w:r>
      <w:r>
        <w:rPr>
          <w:rFonts w:ascii="Arial" w:hAnsi="Arial" w:cs="Arial"/>
          <w:sz w:val="24"/>
          <w:szCs w:val="24"/>
          <w:lang w:val="tr-TR"/>
        </w:rPr>
        <w:tab/>
        <w:t>Hiçbir T</w:t>
      </w:r>
      <w:r w:rsidR="00D5355E">
        <w:rPr>
          <w:rFonts w:ascii="Arial" w:hAnsi="Arial" w:cs="Arial"/>
          <w:sz w:val="24"/>
          <w:szCs w:val="24"/>
          <w:lang w:val="tr-TR"/>
        </w:rPr>
        <w:t xml:space="preserve">opluluk adayı, </w:t>
      </w:r>
      <w:r w:rsidR="00D5355E" w:rsidRPr="00A767EB">
        <w:rPr>
          <w:rFonts w:ascii="Arial" w:hAnsi="Arial" w:cs="Arial"/>
          <w:sz w:val="24"/>
          <w:szCs w:val="24"/>
          <w:lang w:val="tr-TR"/>
        </w:rPr>
        <w:t xml:space="preserve">adaylığı ile birlikte aşağıdakileri de sunmaksızın adaylık sunamaz: </w:t>
      </w:r>
    </w:p>
    <w:p w:rsidR="000F05A9" w:rsidRPr="000F05A9" w:rsidRDefault="000F05A9" w:rsidP="000F05A9">
      <w:pPr>
        <w:pStyle w:val="ListParagraph"/>
        <w:spacing w:line="240" w:lineRule="auto"/>
        <w:jc w:val="both"/>
        <w:rPr>
          <w:rFonts w:ascii="Arial" w:hAnsi="Arial" w:cs="Arial"/>
          <w:sz w:val="20"/>
          <w:szCs w:val="20"/>
          <w:lang w:val="tr-TR"/>
        </w:rPr>
      </w:pPr>
    </w:p>
    <w:p w:rsidR="00D5355E" w:rsidRDefault="00A767EB" w:rsidP="003D2C4E">
      <w:pPr>
        <w:pStyle w:val="ListParagraph"/>
        <w:spacing w:line="360" w:lineRule="auto"/>
        <w:jc w:val="both"/>
        <w:rPr>
          <w:rFonts w:ascii="Arial" w:hAnsi="Arial" w:cs="Arial"/>
          <w:sz w:val="24"/>
          <w:szCs w:val="24"/>
          <w:lang w:val="tr-TR"/>
        </w:rPr>
      </w:pPr>
      <w:r>
        <w:rPr>
          <w:rFonts w:ascii="Arial" w:hAnsi="Arial" w:cs="Arial"/>
          <w:sz w:val="24"/>
          <w:szCs w:val="24"/>
          <w:lang w:val="tr-TR"/>
        </w:rPr>
        <w:tab/>
        <w:t>(a)</w:t>
      </w:r>
      <w:r>
        <w:rPr>
          <w:rFonts w:ascii="Arial" w:hAnsi="Arial" w:cs="Arial"/>
          <w:sz w:val="24"/>
          <w:szCs w:val="24"/>
          <w:lang w:val="tr-TR"/>
        </w:rPr>
        <w:tab/>
      </w:r>
      <w:r w:rsidR="00D5355E">
        <w:rPr>
          <w:rFonts w:ascii="Arial" w:hAnsi="Arial" w:cs="Arial"/>
          <w:sz w:val="24"/>
          <w:szCs w:val="24"/>
          <w:lang w:val="tr-TR"/>
        </w:rPr>
        <w:t>aşağıdakiler</w:t>
      </w:r>
      <w:r>
        <w:rPr>
          <w:rFonts w:ascii="Arial" w:hAnsi="Arial" w:cs="Arial"/>
          <w:sz w:val="24"/>
          <w:szCs w:val="24"/>
          <w:lang w:val="tr-TR"/>
        </w:rPr>
        <w:t>i içeren</w:t>
      </w:r>
      <w:r w:rsidR="00D5355E">
        <w:rPr>
          <w:rFonts w:ascii="Arial" w:hAnsi="Arial" w:cs="Arial"/>
          <w:sz w:val="24"/>
          <w:szCs w:val="24"/>
          <w:lang w:val="tr-TR"/>
        </w:rPr>
        <w:t xml:space="preserve"> beyanname:</w:t>
      </w:r>
    </w:p>
    <w:p w:rsidR="00D5355E" w:rsidRDefault="00D5355E" w:rsidP="000F05A9">
      <w:pPr>
        <w:pStyle w:val="ListParagraph"/>
        <w:spacing w:line="360" w:lineRule="auto"/>
        <w:ind w:left="2552" w:hanging="414"/>
        <w:jc w:val="both"/>
        <w:rPr>
          <w:rFonts w:ascii="Arial" w:hAnsi="Arial" w:cs="Arial"/>
          <w:sz w:val="24"/>
          <w:szCs w:val="24"/>
          <w:lang w:val="tr-TR"/>
        </w:rPr>
      </w:pPr>
      <w:r>
        <w:rPr>
          <w:rFonts w:ascii="Arial" w:hAnsi="Arial" w:cs="Arial"/>
          <w:sz w:val="24"/>
          <w:szCs w:val="24"/>
          <w:lang w:val="tr-TR"/>
        </w:rPr>
        <w:t>(ı)</w:t>
      </w:r>
      <w:r>
        <w:rPr>
          <w:rFonts w:ascii="Arial" w:hAnsi="Arial" w:cs="Arial"/>
          <w:sz w:val="24"/>
          <w:szCs w:val="24"/>
          <w:lang w:val="tr-TR"/>
        </w:rPr>
        <w:tab/>
        <w:t>tabiiyeti</w:t>
      </w:r>
      <w:r w:rsidR="00A767EB">
        <w:rPr>
          <w:rFonts w:ascii="Arial" w:hAnsi="Arial" w:cs="Arial"/>
          <w:sz w:val="24"/>
          <w:szCs w:val="24"/>
          <w:lang w:val="tr-TR"/>
        </w:rPr>
        <w:t>ni</w:t>
      </w:r>
      <w:r>
        <w:rPr>
          <w:rFonts w:ascii="Arial" w:hAnsi="Arial" w:cs="Arial"/>
          <w:sz w:val="24"/>
          <w:szCs w:val="24"/>
          <w:lang w:val="tr-TR"/>
        </w:rPr>
        <w:t>,</w:t>
      </w:r>
    </w:p>
    <w:p w:rsidR="00D5355E" w:rsidRDefault="00D5355E" w:rsidP="000F05A9">
      <w:pPr>
        <w:pStyle w:val="ListParagraph"/>
        <w:spacing w:line="360" w:lineRule="auto"/>
        <w:ind w:left="2552" w:hanging="414"/>
        <w:jc w:val="both"/>
        <w:rPr>
          <w:rFonts w:ascii="Arial" w:hAnsi="Arial" w:cs="Arial"/>
          <w:sz w:val="24"/>
          <w:szCs w:val="24"/>
          <w:lang w:val="tr-TR"/>
        </w:rPr>
      </w:pPr>
      <w:r>
        <w:rPr>
          <w:rFonts w:ascii="Arial" w:hAnsi="Arial" w:cs="Arial"/>
          <w:sz w:val="24"/>
          <w:szCs w:val="24"/>
          <w:lang w:val="tr-TR"/>
        </w:rPr>
        <w:t>(ıı)</w:t>
      </w:r>
      <w:r>
        <w:rPr>
          <w:rFonts w:ascii="Arial" w:hAnsi="Arial" w:cs="Arial"/>
          <w:sz w:val="24"/>
          <w:szCs w:val="24"/>
          <w:lang w:val="tr-TR"/>
        </w:rPr>
        <w:tab/>
        <w:t>Cumhuriyette ikamet ettiği adres</w:t>
      </w:r>
      <w:r w:rsidR="00A767EB">
        <w:rPr>
          <w:rFonts w:ascii="Arial" w:hAnsi="Arial" w:cs="Arial"/>
          <w:sz w:val="24"/>
          <w:szCs w:val="24"/>
          <w:lang w:val="tr-TR"/>
        </w:rPr>
        <w:t>i</w:t>
      </w:r>
      <w:r>
        <w:rPr>
          <w:rFonts w:ascii="Arial" w:hAnsi="Arial" w:cs="Arial"/>
          <w:sz w:val="24"/>
          <w:szCs w:val="24"/>
          <w:lang w:val="tr-TR"/>
        </w:rPr>
        <w:t>,</w:t>
      </w:r>
    </w:p>
    <w:p w:rsidR="00D5355E" w:rsidRDefault="00D5355E" w:rsidP="000F05A9">
      <w:pPr>
        <w:pStyle w:val="ListParagraph"/>
        <w:spacing w:line="360" w:lineRule="auto"/>
        <w:ind w:left="2552" w:hanging="414"/>
        <w:jc w:val="both"/>
        <w:rPr>
          <w:rFonts w:ascii="Arial" w:hAnsi="Arial" w:cs="Arial"/>
          <w:sz w:val="24"/>
          <w:szCs w:val="24"/>
          <w:lang w:val="tr-TR"/>
        </w:rPr>
      </w:pPr>
      <w:r>
        <w:rPr>
          <w:rFonts w:ascii="Arial" w:hAnsi="Arial" w:cs="Arial"/>
          <w:sz w:val="24"/>
          <w:szCs w:val="24"/>
          <w:lang w:val="tr-TR"/>
        </w:rPr>
        <w:t>(ııı)</w:t>
      </w:r>
      <w:r>
        <w:rPr>
          <w:rFonts w:ascii="Arial" w:hAnsi="Arial" w:cs="Arial"/>
          <w:sz w:val="24"/>
          <w:szCs w:val="24"/>
          <w:lang w:val="tr-TR"/>
        </w:rPr>
        <w:tab/>
        <w:t>doğduğu tarih ve yer</w:t>
      </w:r>
      <w:r w:rsidR="00A767EB">
        <w:rPr>
          <w:rFonts w:ascii="Arial" w:hAnsi="Arial" w:cs="Arial"/>
          <w:sz w:val="24"/>
          <w:szCs w:val="24"/>
          <w:lang w:val="tr-TR"/>
        </w:rPr>
        <w:t>i</w:t>
      </w:r>
      <w:r>
        <w:rPr>
          <w:rFonts w:ascii="Arial" w:hAnsi="Arial" w:cs="Arial"/>
          <w:sz w:val="24"/>
          <w:szCs w:val="24"/>
          <w:lang w:val="tr-TR"/>
        </w:rPr>
        <w:t>,</w:t>
      </w:r>
    </w:p>
    <w:p w:rsidR="00D5355E" w:rsidRDefault="00D5355E" w:rsidP="000F05A9">
      <w:pPr>
        <w:pStyle w:val="ListParagraph"/>
        <w:spacing w:line="360" w:lineRule="auto"/>
        <w:ind w:left="2552" w:hanging="414"/>
        <w:jc w:val="both"/>
        <w:rPr>
          <w:rFonts w:ascii="Arial" w:hAnsi="Arial" w:cs="Arial"/>
          <w:sz w:val="24"/>
          <w:szCs w:val="24"/>
          <w:lang w:val="tr-TR"/>
        </w:rPr>
      </w:pPr>
      <w:r>
        <w:rPr>
          <w:rFonts w:ascii="Arial" w:hAnsi="Arial" w:cs="Arial"/>
          <w:sz w:val="24"/>
          <w:szCs w:val="24"/>
          <w:lang w:val="tr-TR"/>
        </w:rPr>
        <w:t>(ıv)</w:t>
      </w:r>
      <w:r>
        <w:rPr>
          <w:rFonts w:ascii="Arial" w:hAnsi="Arial" w:cs="Arial"/>
          <w:sz w:val="24"/>
          <w:szCs w:val="24"/>
          <w:lang w:val="tr-TR"/>
        </w:rPr>
        <w:tab/>
        <w:t xml:space="preserve">aynı zamanda ne başka bir üye devlette, ne de </w:t>
      </w:r>
      <w:r w:rsidRPr="00A767EB">
        <w:rPr>
          <w:rFonts w:ascii="Arial" w:hAnsi="Arial" w:cs="Arial"/>
          <w:sz w:val="24"/>
          <w:szCs w:val="24"/>
          <w:lang w:val="tr-TR"/>
        </w:rPr>
        <w:t>Cumhuriyette</w:t>
      </w:r>
      <w:r w:rsidR="000F05A9">
        <w:rPr>
          <w:rFonts w:ascii="Arial" w:hAnsi="Arial" w:cs="Arial"/>
          <w:sz w:val="24"/>
          <w:szCs w:val="24"/>
          <w:lang w:val="tr-TR"/>
        </w:rPr>
        <w:t>,</w:t>
      </w:r>
      <w:r>
        <w:rPr>
          <w:rFonts w:ascii="Arial" w:hAnsi="Arial" w:cs="Arial"/>
          <w:sz w:val="24"/>
          <w:szCs w:val="24"/>
          <w:lang w:val="tr-TR"/>
        </w:rPr>
        <w:t>başka bir partinin birleşimi ya da işbirliğinde bulunan partilerin koalisyonu yoluyla Avrupa Parlamentosu seçimlerinde aday olduğu</w:t>
      </w:r>
      <w:r w:rsidR="00A767EB">
        <w:rPr>
          <w:rFonts w:ascii="Arial" w:hAnsi="Arial" w:cs="Arial"/>
          <w:sz w:val="24"/>
          <w:szCs w:val="24"/>
          <w:lang w:val="tr-TR"/>
        </w:rPr>
        <w:t>nu</w:t>
      </w:r>
      <w:r>
        <w:rPr>
          <w:rFonts w:ascii="Arial" w:hAnsi="Arial" w:cs="Arial"/>
          <w:sz w:val="24"/>
          <w:szCs w:val="24"/>
          <w:lang w:val="tr-TR"/>
        </w:rPr>
        <w:t xml:space="preserve">, </w:t>
      </w:r>
    </w:p>
    <w:p w:rsidR="00D5355E" w:rsidRDefault="00D5355E" w:rsidP="000F05A9">
      <w:pPr>
        <w:pStyle w:val="ListParagraph"/>
        <w:spacing w:line="360" w:lineRule="auto"/>
        <w:ind w:left="2552" w:hanging="414"/>
        <w:jc w:val="both"/>
        <w:rPr>
          <w:rFonts w:ascii="Arial" w:hAnsi="Arial" w:cs="Arial"/>
          <w:sz w:val="24"/>
          <w:szCs w:val="24"/>
          <w:lang w:val="tr-TR"/>
        </w:rPr>
      </w:pPr>
      <w:r>
        <w:rPr>
          <w:rFonts w:ascii="Arial" w:hAnsi="Arial" w:cs="Arial"/>
          <w:sz w:val="24"/>
          <w:szCs w:val="24"/>
          <w:lang w:val="tr-TR"/>
        </w:rPr>
        <w:t>(v)</w:t>
      </w:r>
      <w:r>
        <w:rPr>
          <w:rFonts w:ascii="Arial" w:hAnsi="Arial" w:cs="Arial"/>
          <w:sz w:val="24"/>
          <w:szCs w:val="24"/>
          <w:lang w:val="tr-TR"/>
        </w:rPr>
        <w:tab/>
      </w:r>
      <w:r w:rsidR="00FD4AF4">
        <w:rPr>
          <w:rFonts w:ascii="Arial" w:hAnsi="Arial" w:cs="Arial"/>
          <w:sz w:val="24"/>
          <w:szCs w:val="24"/>
          <w:lang w:val="tr-TR"/>
        </w:rPr>
        <w:t>bir üye devletin vatandaşı olma tarihi</w:t>
      </w:r>
      <w:r w:rsidR="00A767EB">
        <w:rPr>
          <w:rFonts w:ascii="Arial" w:hAnsi="Arial" w:cs="Arial"/>
          <w:sz w:val="24"/>
          <w:szCs w:val="24"/>
          <w:lang w:val="tr-TR"/>
        </w:rPr>
        <w:t>ni</w:t>
      </w:r>
      <w:r w:rsidR="00FD4AF4">
        <w:rPr>
          <w:rFonts w:ascii="Arial" w:hAnsi="Arial" w:cs="Arial"/>
          <w:sz w:val="24"/>
          <w:szCs w:val="24"/>
          <w:lang w:val="tr-TR"/>
        </w:rPr>
        <w:t>,</w:t>
      </w:r>
    </w:p>
    <w:p w:rsidR="00FD4AF4" w:rsidRDefault="00FD4AF4" w:rsidP="000F05A9">
      <w:pPr>
        <w:pStyle w:val="ListParagraph"/>
        <w:spacing w:line="360" w:lineRule="auto"/>
        <w:ind w:left="2552" w:hanging="414"/>
        <w:jc w:val="both"/>
        <w:rPr>
          <w:rFonts w:ascii="Arial" w:hAnsi="Arial" w:cs="Arial"/>
          <w:sz w:val="24"/>
          <w:szCs w:val="24"/>
          <w:lang w:val="tr-TR"/>
        </w:rPr>
      </w:pPr>
      <w:r>
        <w:rPr>
          <w:rFonts w:ascii="Arial" w:hAnsi="Arial" w:cs="Arial"/>
          <w:sz w:val="24"/>
          <w:szCs w:val="24"/>
          <w:lang w:val="tr-TR"/>
        </w:rPr>
        <w:t>(vı)</w:t>
      </w:r>
      <w:r>
        <w:rPr>
          <w:rFonts w:ascii="Arial" w:hAnsi="Arial" w:cs="Arial"/>
          <w:sz w:val="24"/>
          <w:szCs w:val="24"/>
          <w:lang w:val="tr-TR"/>
        </w:rPr>
        <w:tab/>
        <w:t>vatandaşı olduğu üye devlette seçme hakkından mahrum olmadığı</w:t>
      </w:r>
      <w:r w:rsidR="00A767EB">
        <w:rPr>
          <w:rFonts w:ascii="Arial" w:hAnsi="Arial" w:cs="Arial"/>
          <w:sz w:val="24"/>
          <w:szCs w:val="24"/>
          <w:lang w:val="tr-TR"/>
        </w:rPr>
        <w:t>nı</w:t>
      </w:r>
      <w:r>
        <w:rPr>
          <w:rFonts w:ascii="Arial" w:hAnsi="Arial" w:cs="Arial"/>
          <w:sz w:val="24"/>
          <w:szCs w:val="24"/>
          <w:lang w:val="tr-TR"/>
        </w:rPr>
        <w:t>,</w:t>
      </w:r>
    </w:p>
    <w:p w:rsidR="00FD4AF4" w:rsidRDefault="00A767EB" w:rsidP="000F05A9">
      <w:pPr>
        <w:pStyle w:val="ListParagraph"/>
        <w:spacing w:line="360" w:lineRule="auto"/>
        <w:ind w:left="2552" w:hanging="414"/>
        <w:jc w:val="both"/>
        <w:rPr>
          <w:rFonts w:ascii="Arial" w:hAnsi="Arial" w:cs="Arial"/>
          <w:sz w:val="24"/>
          <w:szCs w:val="24"/>
          <w:lang w:val="tr-TR"/>
        </w:rPr>
      </w:pPr>
      <w:r>
        <w:rPr>
          <w:rFonts w:ascii="Arial" w:hAnsi="Arial" w:cs="Arial"/>
          <w:sz w:val="24"/>
          <w:szCs w:val="24"/>
          <w:lang w:val="tr-TR"/>
        </w:rPr>
        <w:t>(vıı)</w:t>
      </w:r>
      <w:r>
        <w:rPr>
          <w:rFonts w:ascii="Arial" w:hAnsi="Arial" w:cs="Arial"/>
          <w:sz w:val="24"/>
          <w:szCs w:val="24"/>
          <w:lang w:val="tr-TR"/>
        </w:rPr>
        <w:tab/>
        <w:t>geldiği</w:t>
      </w:r>
      <w:r w:rsidR="00FD4AF4">
        <w:rPr>
          <w:rFonts w:ascii="Arial" w:hAnsi="Arial" w:cs="Arial"/>
          <w:sz w:val="24"/>
          <w:szCs w:val="24"/>
          <w:lang w:val="tr-TR"/>
        </w:rPr>
        <w:t xml:space="preserve"> üye devlette son adresi</w:t>
      </w:r>
      <w:r>
        <w:rPr>
          <w:rFonts w:ascii="Arial" w:hAnsi="Arial" w:cs="Arial"/>
          <w:sz w:val="24"/>
          <w:szCs w:val="24"/>
          <w:lang w:val="tr-TR"/>
        </w:rPr>
        <w:t>ni</w:t>
      </w:r>
      <w:r w:rsidR="00FD4AF4">
        <w:rPr>
          <w:rFonts w:ascii="Arial" w:hAnsi="Arial" w:cs="Arial"/>
          <w:sz w:val="24"/>
          <w:szCs w:val="24"/>
          <w:lang w:val="tr-TR"/>
        </w:rPr>
        <w:t>;</w:t>
      </w:r>
    </w:p>
    <w:p w:rsidR="000F05A9" w:rsidRPr="000F05A9" w:rsidRDefault="000F05A9" w:rsidP="000F05A9">
      <w:pPr>
        <w:pStyle w:val="ListParagraph"/>
        <w:spacing w:line="240" w:lineRule="auto"/>
        <w:ind w:left="2552" w:hanging="414"/>
        <w:jc w:val="both"/>
        <w:rPr>
          <w:rFonts w:ascii="Arial" w:hAnsi="Arial" w:cs="Arial"/>
          <w:sz w:val="20"/>
          <w:szCs w:val="20"/>
          <w:lang w:val="tr-TR"/>
        </w:rPr>
      </w:pPr>
    </w:p>
    <w:p w:rsidR="00FD4AF4" w:rsidRDefault="00FD4AF4" w:rsidP="000F05A9">
      <w:pPr>
        <w:pStyle w:val="ListParagraph"/>
        <w:spacing w:line="360" w:lineRule="auto"/>
        <w:ind w:left="2127" w:hanging="709"/>
        <w:jc w:val="both"/>
        <w:rPr>
          <w:rFonts w:ascii="Arial" w:hAnsi="Arial" w:cs="Arial"/>
          <w:sz w:val="24"/>
          <w:szCs w:val="24"/>
          <w:lang w:val="tr-TR"/>
        </w:rPr>
      </w:pPr>
      <w:r>
        <w:rPr>
          <w:rFonts w:ascii="Arial" w:hAnsi="Arial" w:cs="Arial"/>
          <w:sz w:val="24"/>
          <w:szCs w:val="24"/>
          <w:lang w:val="tr-TR"/>
        </w:rPr>
        <w:t>(b)</w:t>
      </w:r>
      <w:r>
        <w:rPr>
          <w:rFonts w:ascii="Arial" w:hAnsi="Arial" w:cs="Arial"/>
          <w:sz w:val="24"/>
          <w:szCs w:val="24"/>
          <w:lang w:val="tr-TR"/>
        </w:rPr>
        <w:tab/>
        <w:t>Cumhuriyetin makamları tarafın</w:t>
      </w:r>
      <w:r w:rsidR="00A767EB">
        <w:rPr>
          <w:rFonts w:ascii="Arial" w:hAnsi="Arial" w:cs="Arial"/>
          <w:sz w:val="24"/>
          <w:szCs w:val="24"/>
          <w:lang w:val="tr-TR"/>
        </w:rPr>
        <w:t>dan verilen kimlik kartı ya da T</w:t>
      </w:r>
      <w:r>
        <w:rPr>
          <w:rFonts w:ascii="Arial" w:hAnsi="Arial" w:cs="Arial"/>
          <w:sz w:val="24"/>
          <w:szCs w:val="24"/>
          <w:lang w:val="tr-TR"/>
        </w:rPr>
        <w:t xml:space="preserve">opluluk adayının vatandaşı olduğu üye devletin makamları tarafından verilen geçerli pasaport ya da kimlik kartı ve/ veya kendisine ait olan </w:t>
      </w:r>
      <w:r w:rsidR="00A767EB">
        <w:rPr>
          <w:rFonts w:ascii="Arial" w:hAnsi="Arial" w:cs="Arial"/>
          <w:sz w:val="24"/>
          <w:szCs w:val="24"/>
          <w:lang w:val="tr-TR"/>
        </w:rPr>
        <w:t>Birlik vatandaşı tescil</w:t>
      </w:r>
      <w:r w:rsidRPr="00A767EB">
        <w:rPr>
          <w:rFonts w:ascii="Arial" w:hAnsi="Arial" w:cs="Arial"/>
          <w:sz w:val="24"/>
          <w:szCs w:val="24"/>
          <w:lang w:val="tr-TR"/>
        </w:rPr>
        <w:t xml:space="preserve"> belgesi</w:t>
      </w:r>
      <w:r>
        <w:rPr>
          <w:rFonts w:ascii="Arial" w:hAnsi="Arial" w:cs="Arial"/>
          <w:sz w:val="24"/>
          <w:szCs w:val="24"/>
          <w:lang w:val="tr-TR"/>
        </w:rPr>
        <w:t>.</w:t>
      </w:r>
    </w:p>
    <w:p w:rsidR="000F05A9" w:rsidRPr="000F05A9" w:rsidRDefault="000F05A9" w:rsidP="000F05A9">
      <w:pPr>
        <w:pStyle w:val="ListParagraph"/>
        <w:spacing w:line="240" w:lineRule="auto"/>
        <w:ind w:left="2127" w:hanging="709"/>
        <w:jc w:val="both"/>
        <w:rPr>
          <w:rFonts w:ascii="Arial" w:hAnsi="Arial" w:cs="Arial"/>
          <w:sz w:val="20"/>
          <w:szCs w:val="20"/>
          <w:lang w:val="tr-TR"/>
        </w:rPr>
      </w:pPr>
    </w:p>
    <w:p w:rsidR="0070228B" w:rsidRDefault="00FD4AF4" w:rsidP="003D2C4E">
      <w:pPr>
        <w:pStyle w:val="ListParagraph"/>
        <w:spacing w:line="360" w:lineRule="auto"/>
        <w:jc w:val="both"/>
        <w:rPr>
          <w:rFonts w:ascii="Arial" w:hAnsi="Arial" w:cs="Arial"/>
          <w:sz w:val="24"/>
          <w:szCs w:val="24"/>
          <w:lang w:val="tr-TR"/>
        </w:rPr>
      </w:pPr>
      <w:r>
        <w:rPr>
          <w:rFonts w:ascii="Arial" w:hAnsi="Arial" w:cs="Arial"/>
          <w:sz w:val="24"/>
          <w:szCs w:val="24"/>
          <w:lang w:val="tr-TR"/>
        </w:rPr>
        <w:t>(3)</w:t>
      </w:r>
      <w:r>
        <w:rPr>
          <w:rFonts w:ascii="Arial" w:hAnsi="Arial" w:cs="Arial"/>
          <w:sz w:val="24"/>
          <w:szCs w:val="24"/>
          <w:lang w:val="tr-TR"/>
        </w:rPr>
        <w:tab/>
      </w:r>
      <w:r w:rsidR="0070228B">
        <w:rPr>
          <w:rFonts w:ascii="Arial" w:hAnsi="Arial" w:cs="Arial"/>
          <w:sz w:val="24"/>
          <w:szCs w:val="24"/>
          <w:lang w:val="tr-TR"/>
        </w:rPr>
        <w:t>İşbu Yasanın 9. maddesinin (4) bendinin hükümleri, işbu maddenin amaçları için de uygulanmaktadır.</w:t>
      </w:r>
    </w:p>
    <w:p w:rsidR="00FD4AF4" w:rsidRDefault="0070228B" w:rsidP="003D2C4E">
      <w:pPr>
        <w:pStyle w:val="ListParagraph"/>
        <w:spacing w:line="360" w:lineRule="auto"/>
        <w:jc w:val="both"/>
        <w:rPr>
          <w:rFonts w:ascii="Arial" w:hAnsi="Arial" w:cs="Arial"/>
          <w:sz w:val="24"/>
          <w:szCs w:val="24"/>
          <w:lang w:val="tr-TR"/>
        </w:rPr>
      </w:pPr>
      <w:r>
        <w:rPr>
          <w:rFonts w:ascii="Arial" w:hAnsi="Arial" w:cs="Arial"/>
          <w:sz w:val="24"/>
          <w:szCs w:val="24"/>
          <w:lang w:val="tr-TR"/>
        </w:rPr>
        <w:t>10(I)/2004, 13(I)/2009, 144(I)/2013</w:t>
      </w:r>
    </w:p>
    <w:p w:rsidR="0070228B" w:rsidRPr="0070228B" w:rsidRDefault="006E7BF2" w:rsidP="0070228B">
      <w:pPr>
        <w:spacing w:line="360" w:lineRule="auto"/>
        <w:jc w:val="both"/>
        <w:rPr>
          <w:rFonts w:ascii="Arial" w:hAnsi="Arial" w:cs="Arial"/>
          <w:b/>
          <w:sz w:val="24"/>
          <w:szCs w:val="24"/>
          <w:lang w:val="tr-TR"/>
        </w:rPr>
      </w:pPr>
      <w:r>
        <w:rPr>
          <w:rFonts w:ascii="Arial" w:hAnsi="Arial" w:cs="Arial"/>
          <w:b/>
          <w:sz w:val="24"/>
          <w:szCs w:val="24"/>
          <w:lang w:val="tr-TR"/>
        </w:rPr>
        <w:t>Oturduğu</w:t>
      </w:r>
      <w:r w:rsidR="0070228B">
        <w:rPr>
          <w:rFonts w:ascii="Arial" w:hAnsi="Arial" w:cs="Arial"/>
          <w:b/>
          <w:sz w:val="24"/>
          <w:szCs w:val="24"/>
          <w:lang w:val="tr-TR"/>
        </w:rPr>
        <w:t xml:space="preserve"> üye devletin </w:t>
      </w:r>
      <w:r w:rsidR="0070228B" w:rsidRPr="0070228B">
        <w:rPr>
          <w:rFonts w:ascii="Arial" w:hAnsi="Arial" w:cs="Arial"/>
          <w:b/>
          <w:sz w:val="24"/>
          <w:szCs w:val="24"/>
          <w:lang w:val="tr-TR"/>
        </w:rPr>
        <w:t>yetkili makamın</w:t>
      </w:r>
      <w:r w:rsidR="0070228B">
        <w:rPr>
          <w:rFonts w:ascii="Arial" w:hAnsi="Arial" w:cs="Arial"/>
          <w:b/>
          <w:sz w:val="24"/>
          <w:szCs w:val="24"/>
          <w:lang w:val="tr-TR"/>
        </w:rPr>
        <w:t>ın</w:t>
      </w:r>
      <w:r w:rsidR="0070228B" w:rsidRPr="0070228B">
        <w:rPr>
          <w:rFonts w:ascii="Arial" w:hAnsi="Arial" w:cs="Arial"/>
          <w:b/>
          <w:sz w:val="24"/>
          <w:szCs w:val="24"/>
          <w:lang w:val="tr-TR"/>
        </w:rPr>
        <w:t xml:space="preserve"> talebi</w:t>
      </w:r>
      <w:r w:rsidR="0070228B">
        <w:rPr>
          <w:rFonts w:ascii="Arial" w:hAnsi="Arial" w:cs="Arial"/>
          <w:b/>
          <w:sz w:val="24"/>
          <w:szCs w:val="24"/>
          <w:lang w:val="tr-TR"/>
        </w:rPr>
        <w:t xml:space="preserve"> üzerine bildirme</w:t>
      </w:r>
    </w:p>
    <w:p w:rsidR="00474A0B" w:rsidRDefault="004F6D0E" w:rsidP="000F2927">
      <w:pPr>
        <w:pStyle w:val="ListParagraph"/>
        <w:numPr>
          <w:ilvl w:val="0"/>
          <w:numId w:val="6"/>
        </w:numPr>
        <w:spacing w:line="360" w:lineRule="auto"/>
        <w:jc w:val="both"/>
        <w:rPr>
          <w:rFonts w:ascii="Arial" w:hAnsi="Arial" w:cs="Arial"/>
          <w:sz w:val="24"/>
          <w:szCs w:val="24"/>
          <w:lang w:val="tr-TR"/>
        </w:rPr>
      </w:pPr>
      <w:r>
        <w:rPr>
          <w:rFonts w:ascii="Arial" w:hAnsi="Arial" w:cs="Arial"/>
          <w:sz w:val="24"/>
          <w:szCs w:val="24"/>
          <w:lang w:val="tr-TR"/>
        </w:rPr>
        <w:t xml:space="preserve">Cumhuriyetin </w:t>
      </w:r>
      <w:r w:rsidRPr="006E7BF2">
        <w:rPr>
          <w:rFonts w:ascii="Arial" w:hAnsi="Arial" w:cs="Arial"/>
          <w:sz w:val="24"/>
          <w:szCs w:val="24"/>
          <w:lang w:val="tr-TR"/>
        </w:rPr>
        <w:t>bir</w:t>
      </w:r>
      <w:r>
        <w:rPr>
          <w:rFonts w:ascii="Arial" w:hAnsi="Arial" w:cs="Arial"/>
          <w:sz w:val="24"/>
          <w:szCs w:val="24"/>
          <w:lang w:val="tr-TR"/>
        </w:rPr>
        <w:t xml:space="preserve"> vatandaşı</w:t>
      </w:r>
      <w:r w:rsidR="006E7BF2">
        <w:rPr>
          <w:rFonts w:ascii="Arial" w:hAnsi="Arial" w:cs="Arial"/>
          <w:sz w:val="24"/>
          <w:szCs w:val="24"/>
          <w:lang w:val="tr-TR"/>
        </w:rPr>
        <w:t>nın</w:t>
      </w:r>
      <w:r>
        <w:rPr>
          <w:rFonts w:ascii="Arial" w:hAnsi="Arial" w:cs="Arial"/>
          <w:sz w:val="24"/>
          <w:szCs w:val="24"/>
          <w:lang w:val="tr-TR"/>
        </w:rPr>
        <w:t xml:space="preserve">, seçilme hakkını </w:t>
      </w:r>
      <w:r w:rsidR="006E7BF2">
        <w:rPr>
          <w:rFonts w:ascii="Arial" w:hAnsi="Arial" w:cs="Arial"/>
          <w:sz w:val="24"/>
          <w:szCs w:val="24"/>
          <w:lang w:val="tr-TR"/>
        </w:rPr>
        <w:t>oturduğu</w:t>
      </w:r>
      <w:r>
        <w:rPr>
          <w:rFonts w:ascii="Arial" w:hAnsi="Arial" w:cs="Arial"/>
          <w:sz w:val="24"/>
          <w:szCs w:val="24"/>
          <w:lang w:val="tr-TR"/>
        </w:rPr>
        <w:t xml:space="preserve"> üye devlette kullanma niyeti olduğu takdirde, yetkili makam, </w:t>
      </w:r>
      <w:r w:rsidR="006E7BF2">
        <w:rPr>
          <w:rFonts w:ascii="Arial" w:hAnsi="Arial" w:cs="Arial"/>
          <w:sz w:val="24"/>
          <w:szCs w:val="24"/>
          <w:lang w:val="tr-TR"/>
        </w:rPr>
        <w:t>oturduğu</w:t>
      </w:r>
      <w:r>
        <w:rPr>
          <w:rFonts w:ascii="Arial" w:hAnsi="Arial" w:cs="Arial"/>
          <w:sz w:val="24"/>
          <w:szCs w:val="24"/>
          <w:lang w:val="tr-TR"/>
        </w:rPr>
        <w:t xml:space="preserve"> üye devletin yetkili makamının talebi üzerine, başvurunun sunulma tarihinden beş (5) çalışma günü içinde sözü geçen kişinin seçilme hakkından mahrum olup olmadığı hakkında bilgi vermektedir. </w:t>
      </w:r>
    </w:p>
    <w:p w:rsidR="00D7645B" w:rsidRDefault="00D7645B" w:rsidP="00D7645B">
      <w:pPr>
        <w:pStyle w:val="ListParagraph"/>
        <w:spacing w:line="360" w:lineRule="auto"/>
        <w:jc w:val="both"/>
        <w:rPr>
          <w:rFonts w:ascii="Arial" w:hAnsi="Arial" w:cs="Arial"/>
          <w:sz w:val="24"/>
          <w:szCs w:val="24"/>
          <w:lang w:val="tr-TR"/>
        </w:rPr>
      </w:pPr>
      <w:r>
        <w:rPr>
          <w:rFonts w:ascii="Arial" w:hAnsi="Arial" w:cs="Arial"/>
          <w:sz w:val="24"/>
          <w:szCs w:val="24"/>
          <w:lang w:val="tr-TR"/>
        </w:rPr>
        <w:t>10(I)/2004, 144(I)/2013</w:t>
      </w:r>
    </w:p>
    <w:p w:rsidR="00D7645B" w:rsidRPr="006E7BF2" w:rsidRDefault="006E7BF2" w:rsidP="00D7645B">
      <w:pPr>
        <w:spacing w:line="360" w:lineRule="auto"/>
        <w:jc w:val="both"/>
        <w:rPr>
          <w:rFonts w:ascii="Arial" w:hAnsi="Arial" w:cs="Arial"/>
          <w:b/>
          <w:sz w:val="24"/>
          <w:szCs w:val="24"/>
          <w:lang w:val="tr-TR"/>
        </w:rPr>
      </w:pPr>
      <w:r w:rsidRPr="006E7BF2">
        <w:rPr>
          <w:rFonts w:ascii="Arial" w:hAnsi="Arial" w:cs="Arial"/>
          <w:b/>
          <w:sz w:val="24"/>
          <w:szCs w:val="24"/>
          <w:lang w:val="tr-TR"/>
        </w:rPr>
        <w:lastRenderedPageBreak/>
        <w:t>B</w:t>
      </w:r>
      <w:r w:rsidR="00F4344E" w:rsidRPr="006E7BF2">
        <w:rPr>
          <w:rFonts w:ascii="Arial" w:hAnsi="Arial" w:cs="Arial"/>
          <w:b/>
          <w:sz w:val="24"/>
          <w:szCs w:val="24"/>
          <w:lang w:val="tr-TR"/>
        </w:rPr>
        <w:t>ağdaşmazlık</w:t>
      </w:r>
    </w:p>
    <w:p w:rsidR="00D7645B" w:rsidRDefault="00D7645B" w:rsidP="000F2927">
      <w:pPr>
        <w:pStyle w:val="ListParagraph"/>
        <w:numPr>
          <w:ilvl w:val="0"/>
          <w:numId w:val="6"/>
        </w:numPr>
        <w:spacing w:line="360" w:lineRule="auto"/>
        <w:jc w:val="both"/>
        <w:rPr>
          <w:rFonts w:ascii="Arial" w:hAnsi="Arial" w:cs="Arial"/>
          <w:sz w:val="24"/>
          <w:szCs w:val="24"/>
          <w:lang w:val="tr-TR"/>
        </w:rPr>
      </w:pPr>
      <w:r>
        <w:rPr>
          <w:rFonts w:ascii="Arial" w:hAnsi="Arial" w:cs="Arial"/>
          <w:sz w:val="24"/>
          <w:szCs w:val="24"/>
          <w:lang w:val="tr-TR"/>
        </w:rPr>
        <w:t xml:space="preserve">İşbu Yasa uyarınca yapılan Avrupa Parlamentosu seçimlerinde seçilen Avrupa Parlamentosu </w:t>
      </w:r>
      <w:r w:rsidR="006E7BF2">
        <w:rPr>
          <w:rFonts w:ascii="Arial" w:hAnsi="Arial" w:cs="Arial"/>
          <w:sz w:val="24"/>
          <w:szCs w:val="24"/>
          <w:lang w:val="tr-TR"/>
        </w:rPr>
        <w:t xml:space="preserve">üyelerinin </w:t>
      </w:r>
      <w:r>
        <w:rPr>
          <w:rFonts w:ascii="Arial" w:hAnsi="Arial" w:cs="Arial"/>
          <w:sz w:val="24"/>
          <w:szCs w:val="24"/>
          <w:lang w:val="tr-TR"/>
        </w:rPr>
        <w:t xml:space="preserve">üyeliği aşağıdakiler ile </w:t>
      </w:r>
      <w:r w:rsidRPr="006E7BF2">
        <w:rPr>
          <w:rFonts w:ascii="Arial" w:hAnsi="Arial" w:cs="Arial"/>
          <w:sz w:val="24"/>
          <w:szCs w:val="24"/>
          <w:lang w:val="tr-TR"/>
        </w:rPr>
        <w:t>bağdaşmaz</w:t>
      </w:r>
      <w:r>
        <w:rPr>
          <w:rFonts w:ascii="Arial" w:hAnsi="Arial" w:cs="Arial"/>
          <w:sz w:val="24"/>
          <w:szCs w:val="24"/>
          <w:lang w:val="tr-TR"/>
        </w:rPr>
        <w:t xml:space="preserve">: </w:t>
      </w:r>
    </w:p>
    <w:p w:rsidR="000F05A9" w:rsidRPr="000F05A9" w:rsidRDefault="000F05A9" w:rsidP="000F05A9">
      <w:pPr>
        <w:pStyle w:val="ListParagraph"/>
        <w:spacing w:line="240" w:lineRule="auto"/>
        <w:jc w:val="both"/>
        <w:rPr>
          <w:rFonts w:ascii="Arial" w:hAnsi="Arial" w:cs="Arial"/>
          <w:sz w:val="20"/>
          <w:szCs w:val="20"/>
          <w:lang w:val="tr-TR"/>
        </w:rPr>
      </w:pPr>
    </w:p>
    <w:p w:rsidR="00923571" w:rsidRPr="006E7BF2" w:rsidRDefault="006E7BF2" w:rsidP="006E7BF2">
      <w:pPr>
        <w:pStyle w:val="ListParagraph"/>
        <w:numPr>
          <w:ilvl w:val="0"/>
          <w:numId w:val="12"/>
        </w:numPr>
        <w:spacing w:line="360" w:lineRule="auto"/>
        <w:jc w:val="both"/>
        <w:rPr>
          <w:rFonts w:ascii="Arial" w:hAnsi="Arial" w:cs="Arial"/>
          <w:sz w:val="24"/>
          <w:szCs w:val="24"/>
          <w:lang w:val="tr-TR"/>
        </w:rPr>
      </w:pPr>
      <w:r w:rsidRPr="006E7BF2">
        <w:rPr>
          <w:rFonts w:ascii="Arial" w:hAnsi="Arial" w:cs="Arial"/>
          <w:sz w:val="24"/>
          <w:szCs w:val="24"/>
          <w:lang w:val="tr-TR"/>
        </w:rPr>
        <w:t>İşlemin</w:t>
      </w:r>
      <w:r>
        <w:rPr>
          <w:rFonts w:ascii="Arial" w:hAnsi="Arial" w:cs="Arial"/>
          <w:sz w:val="24"/>
          <w:szCs w:val="24"/>
          <w:lang w:val="tr-TR"/>
        </w:rPr>
        <w:t xml:space="preserve"> (d</w:t>
      </w:r>
      <w:r w:rsidRPr="006E7BF2">
        <w:rPr>
          <w:rFonts w:ascii="Arial" w:hAnsi="Arial" w:cs="Arial"/>
          <w:sz w:val="24"/>
          <w:szCs w:val="24"/>
          <w:lang w:val="tr-TR"/>
        </w:rPr>
        <w:t xml:space="preserve">eğiştirildiği gibi) </w:t>
      </w:r>
      <w:r w:rsidR="003403E8" w:rsidRPr="006E7BF2">
        <w:rPr>
          <w:rFonts w:ascii="Arial" w:hAnsi="Arial" w:cs="Arial"/>
          <w:sz w:val="24"/>
          <w:szCs w:val="24"/>
          <w:lang w:val="tr-TR"/>
        </w:rPr>
        <w:t>7. maddesinde belirtilen konumlar ile ofisler ve</w:t>
      </w:r>
    </w:p>
    <w:p w:rsidR="00760893" w:rsidRDefault="00760893" w:rsidP="00D7645B">
      <w:pPr>
        <w:pStyle w:val="ListParagraph"/>
        <w:numPr>
          <w:ilvl w:val="0"/>
          <w:numId w:val="12"/>
        </w:numPr>
        <w:spacing w:line="360" w:lineRule="auto"/>
        <w:jc w:val="both"/>
        <w:rPr>
          <w:rFonts w:ascii="Arial" w:hAnsi="Arial" w:cs="Arial"/>
          <w:sz w:val="24"/>
          <w:szCs w:val="24"/>
          <w:lang w:val="tr-TR"/>
        </w:rPr>
      </w:pPr>
      <w:r w:rsidRPr="006E7BF2">
        <w:rPr>
          <w:rFonts w:ascii="Arial" w:hAnsi="Arial" w:cs="Arial"/>
          <w:sz w:val="24"/>
          <w:szCs w:val="24"/>
          <w:lang w:val="tr-TR"/>
        </w:rPr>
        <w:t xml:space="preserve">Milletvekilliğin </w:t>
      </w:r>
      <w:r w:rsidR="003403E8" w:rsidRPr="006E7BF2">
        <w:rPr>
          <w:rFonts w:ascii="Arial" w:hAnsi="Arial" w:cs="Arial"/>
          <w:sz w:val="24"/>
          <w:szCs w:val="24"/>
          <w:lang w:val="tr-TR"/>
        </w:rPr>
        <w:t xml:space="preserve">Anayasanın 70. maddesine göre </w:t>
      </w:r>
      <w:r w:rsidRPr="006E7BF2">
        <w:rPr>
          <w:rFonts w:ascii="Arial" w:hAnsi="Arial" w:cs="Arial"/>
          <w:sz w:val="24"/>
          <w:szCs w:val="24"/>
          <w:lang w:val="tr-TR"/>
        </w:rPr>
        <w:t xml:space="preserve">bağdaşmadığı ofisler, üyelikler </w:t>
      </w:r>
      <w:r>
        <w:rPr>
          <w:rFonts w:ascii="Arial" w:hAnsi="Arial" w:cs="Arial"/>
          <w:sz w:val="24"/>
          <w:szCs w:val="24"/>
          <w:lang w:val="tr-TR"/>
        </w:rPr>
        <w:t>veya konumlar.</w:t>
      </w:r>
    </w:p>
    <w:p w:rsidR="003403E8" w:rsidRDefault="00760893" w:rsidP="00760893">
      <w:pPr>
        <w:spacing w:line="360" w:lineRule="auto"/>
        <w:ind w:left="720"/>
        <w:jc w:val="both"/>
        <w:rPr>
          <w:rFonts w:ascii="Arial" w:hAnsi="Arial" w:cs="Arial"/>
          <w:sz w:val="24"/>
          <w:szCs w:val="24"/>
          <w:lang w:val="tr-TR"/>
        </w:rPr>
      </w:pPr>
      <w:r>
        <w:rPr>
          <w:rFonts w:ascii="Arial" w:hAnsi="Arial" w:cs="Arial"/>
          <w:sz w:val="24"/>
          <w:szCs w:val="24"/>
          <w:lang w:val="tr-TR"/>
        </w:rPr>
        <w:t>10(I)/2004</w:t>
      </w:r>
    </w:p>
    <w:p w:rsidR="00760893" w:rsidRPr="00D512E5" w:rsidRDefault="00D512E5" w:rsidP="00760893">
      <w:pPr>
        <w:spacing w:line="360" w:lineRule="auto"/>
        <w:jc w:val="both"/>
        <w:rPr>
          <w:rFonts w:ascii="Arial" w:hAnsi="Arial" w:cs="Arial"/>
          <w:b/>
          <w:sz w:val="24"/>
          <w:szCs w:val="24"/>
          <w:lang w:val="tr-TR"/>
        </w:rPr>
      </w:pPr>
      <w:r w:rsidRPr="00D512E5">
        <w:rPr>
          <w:rFonts w:ascii="Arial" w:hAnsi="Arial" w:cs="Arial"/>
          <w:b/>
          <w:sz w:val="24"/>
          <w:szCs w:val="24"/>
          <w:lang w:val="tr-TR"/>
        </w:rPr>
        <w:t>Seçilme hakkını kullanmanın yasaklanması</w:t>
      </w:r>
    </w:p>
    <w:p w:rsidR="00D512E5" w:rsidRDefault="00D512E5" w:rsidP="000F2927">
      <w:pPr>
        <w:pStyle w:val="ListParagraph"/>
        <w:numPr>
          <w:ilvl w:val="0"/>
          <w:numId w:val="6"/>
        </w:numPr>
        <w:spacing w:line="360" w:lineRule="auto"/>
        <w:jc w:val="both"/>
        <w:rPr>
          <w:rFonts w:ascii="Arial" w:hAnsi="Arial" w:cs="Arial"/>
          <w:sz w:val="24"/>
          <w:szCs w:val="24"/>
          <w:lang w:val="tr-TR"/>
        </w:rPr>
      </w:pPr>
      <w:r>
        <w:rPr>
          <w:rFonts w:ascii="Arial" w:hAnsi="Arial" w:cs="Arial"/>
          <w:sz w:val="24"/>
          <w:szCs w:val="24"/>
          <w:lang w:val="tr-TR"/>
        </w:rPr>
        <w:t xml:space="preserve">Hiçbir kişi, işbu Yasanın </w:t>
      </w:r>
      <w:r w:rsidRPr="007843FB">
        <w:rPr>
          <w:rFonts w:ascii="Arial" w:hAnsi="Arial" w:cs="Arial"/>
          <w:sz w:val="24"/>
          <w:szCs w:val="24"/>
          <w:lang w:val="tr-TR"/>
        </w:rPr>
        <w:t>hükümlerin</w:t>
      </w:r>
      <w:r w:rsidR="007843FB" w:rsidRPr="007843FB">
        <w:rPr>
          <w:rFonts w:ascii="Arial" w:hAnsi="Arial" w:cs="Arial"/>
          <w:sz w:val="24"/>
          <w:szCs w:val="24"/>
          <w:lang w:val="tr-TR"/>
        </w:rPr>
        <w:t>e</w:t>
      </w:r>
      <w:r w:rsidRPr="007843FB">
        <w:rPr>
          <w:rFonts w:ascii="Arial" w:hAnsi="Arial" w:cs="Arial"/>
          <w:sz w:val="24"/>
          <w:szCs w:val="24"/>
          <w:lang w:val="tr-TR"/>
        </w:rPr>
        <w:t xml:space="preserve"> ya da seçimler yasalarının uygulanan hükümlerin</w:t>
      </w:r>
      <w:r w:rsidR="007843FB" w:rsidRPr="007843FB">
        <w:rPr>
          <w:rFonts w:ascii="Arial" w:hAnsi="Arial" w:cs="Arial"/>
          <w:sz w:val="24"/>
          <w:szCs w:val="24"/>
          <w:lang w:val="tr-TR"/>
        </w:rPr>
        <w:t>e uymaması durumunda</w:t>
      </w:r>
      <w:r>
        <w:rPr>
          <w:rFonts w:ascii="Arial" w:hAnsi="Arial" w:cs="Arial"/>
          <w:sz w:val="24"/>
          <w:szCs w:val="24"/>
          <w:lang w:val="tr-TR"/>
        </w:rPr>
        <w:t xml:space="preserve">seçilme </w:t>
      </w:r>
      <w:r w:rsidR="007843FB">
        <w:rPr>
          <w:rFonts w:ascii="Arial" w:hAnsi="Arial" w:cs="Arial"/>
          <w:sz w:val="24"/>
          <w:szCs w:val="24"/>
          <w:lang w:val="tr-TR"/>
        </w:rPr>
        <w:t xml:space="preserve">(aday olma) </w:t>
      </w:r>
      <w:r>
        <w:rPr>
          <w:rFonts w:ascii="Arial" w:hAnsi="Arial" w:cs="Arial"/>
          <w:sz w:val="24"/>
          <w:szCs w:val="24"/>
          <w:lang w:val="tr-TR"/>
        </w:rPr>
        <w:t>hakkını kullanamaz.</w:t>
      </w:r>
    </w:p>
    <w:p w:rsidR="00D512E5" w:rsidRDefault="00D512E5" w:rsidP="00D512E5">
      <w:pPr>
        <w:pStyle w:val="ListParagraph"/>
        <w:spacing w:line="360" w:lineRule="auto"/>
        <w:jc w:val="both"/>
        <w:rPr>
          <w:rFonts w:ascii="Arial" w:hAnsi="Arial" w:cs="Arial"/>
          <w:sz w:val="24"/>
          <w:szCs w:val="24"/>
          <w:lang w:val="tr-TR"/>
        </w:rPr>
      </w:pPr>
      <w:r>
        <w:rPr>
          <w:rFonts w:ascii="Arial" w:hAnsi="Arial" w:cs="Arial"/>
          <w:sz w:val="24"/>
          <w:szCs w:val="24"/>
          <w:lang w:val="tr-TR"/>
        </w:rPr>
        <w:t>10(I)/2004, 144(I)/2013</w:t>
      </w:r>
    </w:p>
    <w:p w:rsidR="00D512E5" w:rsidRPr="00D512E5" w:rsidRDefault="00D512E5" w:rsidP="00D512E5">
      <w:pPr>
        <w:spacing w:line="360" w:lineRule="auto"/>
        <w:jc w:val="both"/>
        <w:rPr>
          <w:rFonts w:ascii="Arial" w:hAnsi="Arial" w:cs="Arial"/>
          <w:b/>
          <w:sz w:val="24"/>
          <w:szCs w:val="24"/>
          <w:lang w:val="tr-TR"/>
        </w:rPr>
      </w:pPr>
      <w:r w:rsidRPr="00D512E5">
        <w:rPr>
          <w:rFonts w:ascii="Arial" w:hAnsi="Arial" w:cs="Arial"/>
          <w:b/>
          <w:sz w:val="24"/>
          <w:szCs w:val="24"/>
          <w:lang w:val="tr-TR"/>
        </w:rPr>
        <w:t>Seçilme hakkını kullanma</w:t>
      </w:r>
    </w:p>
    <w:p w:rsidR="00D512E5" w:rsidRDefault="00D512E5" w:rsidP="000F2927">
      <w:pPr>
        <w:pStyle w:val="ListParagraph"/>
        <w:numPr>
          <w:ilvl w:val="0"/>
          <w:numId w:val="6"/>
        </w:numPr>
        <w:spacing w:line="360" w:lineRule="auto"/>
        <w:jc w:val="both"/>
        <w:rPr>
          <w:rFonts w:ascii="Arial" w:hAnsi="Arial" w:cs="Arial"/>
          <w:sz w:val="24"/>
          <w:szCs w:val="24"/>
          <w:lang w:val="tr-TR"/>
        </w:rPr>
      </w:pPr>
      <w:r>
        <w:rPr>
          <w:rFonts w:ascii="Arial" w:hAnsi="Arial" w:cs="Arial"/>
          <w:sz w:val="24"/>
          <w:szCs w:val="24"/>
          <w:lang w:val="tr-TR"/>
        </w:rPr>
        <w:t>–(1)</w:t>
      </w:r>
      <w:r>
        <w:rPr>
          <w:rFonts w:ascii="Arial" w:hAnsi="Arial" w:cs="Arial"/>
          <w:sz w:val="24"/>
          <w:szCs w:val="24"/>
          <w:lang w:val="tr-TR"/>
        </w:rPr>
        <w:tab/>
      </w:r>
      <w:r w:rsidR="007843FB">
        <w:rPr>
          <w:rFonts w:ascii="Arial" w:hAnsi="Arial" w:cs="Arial"/>
          <w:sz w:val="24"/>
          <w:szCs w:val="24"/>
          <w:lang w:val="tr-TR"/>
        </w:rPr>
        <w:t>Adaylar ve de T</w:t>
      </w:r>
      <w:r w:rsidR="009E10EE">
        <w:rPr>
          <w:rFonts w:ascii="Arial" w:hAnsi="Arial" w:cs="Arial"/>
          <w:sz w:val="24"/>
          <w:szCs w:val="24"/>
          <w:lang w:val="tr-TR"/>
        </w:rPr>
        <w:t>opluluk adayları, kıyasen</w:t>
      </w:r>
      <w:r w:rsidR="007843FB">
        <w:rPr>
          <w:rFonts w:ascii="Arial" w:hAnsi="Arial" w:cs="Arial"/>
          <w:sz w:val="24"/>
          <w:szCs w:val="24"/>
          <w:lang w:val="tr-TR"/>
        </w:rPr>
        <w:t>,</w:t>
      </w:r>
      <w:r w:rsidR="009E10EE">
        <w:rPr>
          <w:rFonts w:ascii="Arial" w:hAnsi="Arial" w:cs="Arial"/>
          <w:sz w:val="24"/>
          <w:szCs w:val="24"/>
          <w:lang w:val="tr-TR"/>
        </w:rPr>
        <w:t xml:space="preserve"> uygulanacak olan Temsilciler Meclisi üyelerinin seçilmesine ilişkin Yasa uyarınca seçilme </w:t>
      </w:r>
      <w:r w:rsidR="007843FB">
        <w:rPr>
          <w:rFonts w:ascii="Arial" w:hAnsi="Arial" w:cs="Arial"/>
          <w:sz w:val="24"/>
          <w:szCs w:val="24"/>
          <w:lang w:val="tr-TR"/>
        </w:rPr>
        <w:t xml:space="preserve">(aday olma) </w:t>
      </w:r>
      <w:r w:rsidR="009E10EE">
        <w:rPr>
          <w:rFonts w:ascii="Arial" w:hAnsi="Arial" w:cs="Arial"/>
          <w:sz w:val="24"/>
          <w:szCs w:val="24"/>
          <w:lang w:val="tr-TR"/>
        </w:rPr>
        <w:t>hakkını kullanmaktadır.</w:t>
      </w:r>
    </w:p>
    <w:p w:rsidR="00840962" w:rsidRPr="00840962" w:rsidRDefault="00840962" w:rsidP="00840962">
      <w:pPr>
        <w:pStyle w:val="ListParagraph"/>
        <w:spacing w:line="240" w:lineRule="auto"/>
        <w:jc w:val="both"/>
        <w:rPr>
          <w:rFonts w:ascii="Arial" w:hAnsi="Arial" w:cs="Arial"/>
          <w:sz w:val="20"/>
          <w:szCs w:val="20"/>
          <w:lang w:val="tr-TR"/>
        </w:rPr>
      </w:pPr>
    </w:p>
    <w:p w:rsidR="009E10EE" w:rsidRDefault="009E10EE" w:rsidP="009E10EE">
      <w:pPr>
        <w:pStyle w:val="ListParagraph"/>
        <w:spacing w:line="360" w:lineRule="auto"/>
        <w:jc w:val="both"/>
        <w:rPr>
          <w:rFonts w:ascii="Arial" w:hAnsi="Arial" w:cs="Arial"/>
          <w:sz w:val="24"/>
          <w:szCs w:val="24"/>
          <w:lang w:val="tr-TR"/>
        </w:rPr>
      </w:pPr>
      <w:r>
        <w:rPr>
          <w:rFonts w:ascii="Arial" w:hAnsi="Arial" w:cs="Arial"/>
          <w:sz w:val="24"/>
          <w:szCs w:val="24"/>
          <w:lang w:val="tr-TR"/>
        </w:rPr>
        <w:t>(2)</w:t>
      </w:r>
      <w:r>
        <w:rPr>
          <w:rFonts w:ascii="Arial" w:hAnsi="Arial" w:cs="Arial"/>
          <w:sz w:val="24"/>
          <w:szCs w:val="24"/>
          <w:lang w:val="tr-TR"/>
        </w:rPr>
        <w:tab/>
        <w:t>Hiçbir kişinin, aynı Avrupa Parlamentosu seçimlerinde bir</w:t>
      </w:r>
      <w:r w:rsidR="000F05A9">
        <w:rPr>
          <w:rFonts w:ascii="Arial" w:hAnsi="Arial" w:cs="Arial"/>
          <w:sz w:val="24"/>
          <w:szCs w:val="24"/>
          <w:lang w:val="tr-TR"/>
        </w:rPr>
        <w:t xml:space="preserve"> defadan</w:t>
      </w:r>
      <w:r>
        <w:rPr>
          <w:rFonts w:ascii="Arial" w:hAnsi="Arial" w:cs="Arial"/>
          <w:sz w:val="24"/>
          <w:szCs w:val="24"/>
          <w:lang w:val="tr-TR"/>
        </w:rPr>
        <w:t xml:space="preserve"> fazla üye devlette seçilme </w:t>
      </w:r>
      <w:r w:rsidR="007843FB">
        <w:rPr>
          <w:rFonts w:ascii="Arial" w:hAnsi="Arial" w:cs="Arial"/>
          <w:sz w:val="24"/>
          <w:szCs w:val="24"/>
          <w:lang w:val="tr-TR"/>
        </w:rPr>
        <w:t xml:space="preserve">(aday olma) </w:t>
      </w:r>
      <w:r>
        <w:rPr>
          <w:rFonts w:ascii="Arial" w:hAnsi="Arial" w:cs="Arial"/>
          <w:sz w:val="24"/>
          <w:szCs w:val="24"/>
          <w:lang w:val="tr-TR"/>
        </w:rPr>
        <w:t xml:space="preserve">hakkını kullanamaz. </w:t>
      </w:r>
    </w:p>
    <w:p w:rsidR="009E10EE" w:rsidRDefault="009E10EE" w:rsidP="009E10EE">
      <w:pPr>
        <w:pStyle w:val="ListParagraph"/>
        <w:spacing w:line="360" w:lineRule="auto"/>
        <w:jc w:val="both"/>
        <w:rPr>
          <w:rFonts w:ascii="Arial" w:hAnsi="Arial" w:cs="Arial"/>
          <w:sz w:val="24"/>
          <w:szCs w:val="24"/>
          <w:lang w:val="tr-TR"/>
        </w:rPr>
      </w:pPr>
      <w:r>
        <w:rPr>
          <w:rFonts w:ascii="Arial" w:hAnsi="Arial" w:cs="Arial"/>
          <w:sz w:val="24"/>
          <w:szCs w:val="24"/>
          <w:lang w:val="tr-TR"/>
        </w:rPr>
        <w:t>10(I)/2004</w:t>
      </w:r>
    </w:p>
    <w:p w:rsidR="009E10EE" w:rsidRPr="009E10EE" w:rsidRDefault="009E10EE" w:rsidP="009E10EE">
      <w:pPr>
        <w:spacing w:line="360" w:lineRule="auto"/>
        <w:jc w:val="both"/>
        <w:rPr>
          <w:rFonts w:ascii="Arial" w:hAnsi="Arial" w:cs="Arial"/>
          <w:b/>
          <w:sz w:val="24"/>
          <w:szCs w:val="24"/>
          <w:lang w:val="tr-TR"/>
        </w:rPr>
      </w:pPr>
      <w:r w:rsidRPr="009E10EE">
        <w:rPr>
          <w:rFonts w:ascii="Arial" w:hAnsi="Arial" w:cs="Arial"/>
          <w:b/>
          <w:sz w:val="24"/>
          <w:szCs w:val="24"/>
          <w:lang w:val="tr-TR"/>
        </w:rPr>
        <w:t xml:space="preserve">Seçilme hakkından </w:t>
      </w:r>
      <w:r w:rsidRPr="00F80BE7">
        <w:rPr>
          <w:rFonts w:ascii="Arial" w:hAnsi="Arial" w:cs="Arial"/>
          <w:b/>
          <w:sz w:val="24"/>
          <w:szCs w:val="24"/>
          <w:lang w:val="tr-TR"/>
        </w:rPr>
        <w:t>mahrumiyet</w:t>
      </w:r>
    </w:p>
    <w:p w:rsidR="009E10EE" w:rsidRDefault="005F1AF8" w:rsidP="005F1AF8">
      <w:pPr>
        <w:pStyle w:val="ListParagraph"/>
        <w:numPr>
          <w:ilvl w:val="0"/>
          <w:numId w:val="6"/>
        </w:numPr>
        <w:spacing w:line="360" w:lineRule="auto"/>
        <w:jc w:val="both"/>
        <w:rPr>
          <w:rFonts w:ascii="Arial" w:hAnsi="Arial" w:cs="Arial"/>
          <w:sz w:val="24"/>
          <w:szCs w:val="24"/>
          <w:lang w:val="tr-TR"/>
        </w:rPr>
      </w:pPr>
      <w:r>
        <w:rPr>
          <w:rFonts w:ascii="Arial" w:hAnsi="Arial" w:cs="Arial"/>
          <w:sz w:val="24"/>
          <w:szCs w:val="24"/>
          <w:lang w:val="tr-TR"/>
        </w:rPr>
        <w:t xml:space="preserve">Cumhuriyetin ya da </w:t>
      </w:r>
      <w:r w:rsidR="00F80BE7">
        <w:rPr>
          <w:rFonts w:ascii="Arial" w:hAnsi="Arial" w:cs="Arial"/>
          <w:sz w:val="24"/>
          <w:szCs w:val="24"/>
          <w:lang w:val="tr-TR"/>
        </w:rPr>
        <w:t>geldiği</w:t>
      </w:r>
      <w:r>
        <w:rPr>
          <w:rFonts w:ascii="Arial" w:hAnsi="Arial" w:cs="Arial"/>
          <w:sz w:val="24"/>
          <w:szCs w:val="24"/>
          <w:lang w:val="tr-TR"/>
        </w:rPr>
        <w:t xml:space="preserve"> üye devletin </w:t>
      </w:r>
      <w:r w:rsidRPr="00F80BE7">
        <w:rPr>
          <w:rFonts w:ascii="Arial" w:hAnsi="Arial" w:cs="Arial"/>
          <w:sz w:val="24"/>
          <w:szCs w:val="24"/>
          <w:lang w:val="tr-TR"/>
        </w:rPr>
        <w:t xml:space="preserve">sivil veya ceza </w:t>
      </w:r>
      <w:r w:rsidR="00C12CB1">
        <w:rPr>
          <w:rFonts w:ascii="Arial" w:hAnsi="Arial" w:cs="Arial"/>
          <w:sz w:val="24"/>
          <w:szCs w:val="24"/>
          <w:lang w:val="tr-TR"/>
        </w:rPr>
        <w:t>mahkeme</w:t>
      </w:r>
      <w:r w:rsidR="00F80BE7">
        <w:rPr>
          <w:rFonts w:ascii="Arial" w:hAnsi="Arial" w:cs="Arial"/>
          <w:sz w:val="24"/>
          <w:szCs w:val="24"/>
          <w:lang w:val="tr-TR"/>
        </w:rPr>
        <w:t>si</w:t>
      </w:r>
      <w:r w:rsidR="00C12CB1">
        <w:rPr>
          <w:rFonts w:ascii="Arial" w:hAnsi="Arial" w:cs="Arial"/>
          <w:sz w:val="24"/>
          <w:szCs w:val="24"/>
          <w:lang w:val="tr-TR"/>
        </w:rPr>
        <w:t xml:space="preserve"> kararına </w:t>
      </w:r>
      <w:r w:rsidR="00C12CB1" w:rsidRPr="00F80BE7">
        <w:rPr>
          <w:rFonts w:ascii="Arial" w:hAnsi="Arial" w:cs="Arial"/>
          <w:sz w:val="24"/>
          <w:szCs w:val="24"/>
          <w:lang w:val="tr-TR"/>
        </w:rPr>
        <w:t>göre</w:t>
      </w:r>
      <w:r w:rsidR="00C12CB1">
        <w:rPr>
          <w:rFonts w:ascii="Arial" w:hAnsi="Arial" w:cs="Arial"/>
          <w:sz w:val="24"/>
          <w:szCs w:val="24"/>
          <w:lang w:val="tr-TR"/>
        </w:rPr>
        <w:t>seç</w:t>
      </w:r>
      <w:r>
        <w:rPr>
          <w:rFonts w:ascii="Arial" w:hAnsi="Arial" w:cs="Arial"/>
          <w:sz w:val="24"/>
          <w:szCs w:val="24"/>
          <w:lang w:val="tr-TR"/>
        </w:rPr>
        <w:t>il</w:t>
      </w:r>
      <w:r w:rsidR="00C12CB1">
        <w:rPr>
          <w:rFonts w:ascii="Arial" w:hAnsi="Arial" w:cs="Arial"/>
          <w:sz w:val="24"/>
          <w:szCs w:val="24"/>
          <w:lang w:val="tr-TR"/>
        </w:rPr>
        <w:t xml:space="preserve">me hakkından </w:t>
      </w:r>
      <w:r w:rsidR="00C12CB1" w:rsidRPr="00F80BE7">
        <w:rPr>
          <w:rFonts w:ascii="Arial" w:hAnsi="Arial" w:cs="Arial"/>
          <w:sz w:val="24"/>
          <w:szCs w:val="24"/>
          <w:lang w:val="tr-TR"/>
        </w:rPr>
        <w:t>yoksun</w:t>
      </w:r>
      <w:r w:rsidR="00F80BE7">
        <w:rPr>
          <w:rFonts w:ascii="Arial" w:hAnsi="Arial" w:cs="Arial"/>
          <w:sz w:val="24"/>
          <w:szCs w:val="24"/>
          <w:lang w:val="tr-TR"/>
        </w:rPr>
        <w:t>kılınmış</w:t>
      </w:r>
      <w:r w:rsidR="00C12CB1">
        <w:rPr>
          <w:rFonts w:ascii="Arial" w:hAnsi="Arial" w:cs="Arial"/>
          <w:sz w:val="24"/>
          <w:szCs w:val="24"/>
          <w:lang w:val="tr-TR"/>
        </w:rPr>
        <w:t xml:space="preserve"> her </w:t>
      </w:r>
      <w:r w:rsidR="00F80BE7">
        <w:rPr>
          <w:rFonts w:ascii="Arial" w:hAnsi="Arial" w:cs="Arial"/>
          <w:sz w:val="24"/>
          <w:szCs w:val="24"/>
          <w:lang w:val="tr-TR"/>
        </w:rPr>
        <w:t>aday ya da T</w:t>
      </w:r>
      <w:r>
        <w:rPr>
          <w:rFonts w:ascii="Arial" w:hAnsi="Arial" w:cs="Arial"/>
          <w:sz w:val="24"/>
          <w:szCs w:val="24"/>
          <w:lang w:val="tr-TR"/>
        </w:rPr>
        <w:t>opluluk adayı</w:t>
      </w:r>
      <w:r w:rsidR="00C12CB1">
        <w:rPr>
          <w:rFonts w:ascii="Arial" w:hAnsi="Arial" w:cs="Arial"/>
          <w:sz w:val="24"/>
          <w:szCs w:val="24"/>
          <w:lang w:val="tr-TR"/>
        </w:rPr>
        <w:t xml:space="preserve"> bu hakkını kullanamaz.</w:t>
      </w:r>
    </w:p>
    <w:p w:rsidR="00C12CB1" w:rsidRDefault="005F1AF8" w:rsidP="00C12CB1">
      <w:pPr>
        <w:spacing w:line="360" w:lineRule="auto"/>
        <w:ind w:left="720"/>
        <w:jc w:val="both"/>
        <w:rPr>
          <w:rFonts w:ascii="Arial" w:hAnsi="Arial" w:cs="Arial"/>
          <w:sz w:val="24"/>
          <w:szCs w:val="24"/>
          <w:lang w:val="tr-TR"/>
        </w:rPr>
      </w:pPr>
      <w:r>
        <w:rPr>
          <w:rFonts w:ascii="Arial" w:hAnsi="Arial" w:cs="Arial"/>
          <w:sz w:val="24"/>
          <w:szCs w:val="24"/>
          <w:lang w:val="tr-TR"/>
        </w:rPr>
        <w:t>10(I)/2004</w:t>
      </w:r>
    </w:p>
    <w:p w:rsidR="00933E75" w:rsidRDefault="00933E75" w:rsidP="00C12CB1">
      <w:pPr>
        <w:spacing w:line="360" w:lineRule="auto"/>
        <w:jc w:val="both"/>
        <w:rPr>
          <w:rFonts w:ascii="Arial" w:hAnsi="Arial" w:cs="Arial"/>
          <w:b/>
          <w:sz w:val="24"/>
          <w:szCs w:val="24"/>
          <w:lang w:val="tr-TR"/>
        </w:rPr>
      </w:pPr>
    </w:p>
    <w:p w:rsidR="00933E75" w:rsidRDefault="00933E75" w:rsidP="00C12CB1">
      <w:pPr>
        <w:spacing w:line="360" w:lineRule="auto"/>
        <w:jc w:val="both"/>
        <w:rPr>
          <w:rFonts w:ascii="Arial" w:hAnsi="Arial" w:cs="Arial"/>
          <w:b/>
          <w:sz w:val="24"/>
          <w:szCs w:val="24"/>
          <w:lang w:val="tr-TR"/>
        </w:rPr>
      </w:pPr>
    </w:p>
    <w:p w:rsidR="00C12CB1" w:rsidRPr="00F80BE7" w:rsidRDefault="00A11944" w:rsidP="00C12CB1">
      <w:pPr>
        <w:spacing w:line="360" w:lineRule="auto"/>
        <w:jc w:val="both"/>
        <w:rPr>
          <w:rFonts w:ascii="Arial" w:hAnsi="Arial" w:cs="Arial"/>
          <w:b/>
          <w:sz w:val="24"/>
          <w:szCs w:val="24"/>
          <w:lang w:val="tr-TR"/>
        </w:rPr>
      </w:pPr>
      <w:r w:rsidRPr="00F80BE7">
        <w:rPr>
          <w:rFonts w:ascii="Arial" w:hAnsi="Arial" w:cs="Arial"/>
          <w:b/>
          <w:sz w:val="24"/>
          <w:szCs w:val="24"/>
          <w:lang w:val="tr-TR"/>
        </w:rPr>
        <w:lastRenderedPageBreak/>
        <w:t>Topluluk adayının adaylığının kabulü hakkında bilgilendirme</w:t>
      </w:r>
    </w:p>
    <w:p w:rsidR="00A11944" w:rsidRDefault="00F80BE7" w:rsidP="000F2927">
      <w:pPr>
        <w:pStyle w:val="ListParagraph"/>
        <w:numPr>
          <w:ilvl w:val="0"/>
          <w:numId w:val="6"/>
        </w:numPr>
        <w:spacing w:line="360" w:lineRule="auto"/>
        <w:jc w:val="both"/>
        <w:rPr>
          <w:rFonts w:ascii="Arial" w:hAnsi="Arial" w:cs="Arial"/>
          <w:sz w:val="24"/>
          <w:szCs w:val="24"/>
          <w:lang w:val="tr-TR"/>
        </w:rPr>
      </w:pPr>
      <w:r>
        <w:rPr>
          <w:rFonts w:ascii="Arial" w:hAnsi="Arial" w:cs="Arial"/>
          <w:sz w:val="24"/>
          <w:szCs w:val="24"/>
          <w:lang w:val="tr-TR"/>
        </w:rPr>
        <w:t>Yetkili makam, T</w:t>
      </w:r>
      <w:r w:rsidR="00A11944">
        <w:rPr>
          <w:rFonts w:ascii="Arial" w:hAnsi="Arial" w:cs="Arial"/>
          <w:sz w:val="24"/>
          <w:szCs w:val="24"/>
          <w:lang w:val="tr-TR"/>
        </w:rPr>
        <w:t xml:space="preserve">opluluk adaylarına </w:t>
      </w:r>
      <w:r w:rsidR="00A11944" w:rsidRPr="00F80BE7">
        <w:rPr>
          <w:rFonts w:ascii="Arial" w:hAnsi="Arial" w:cs="Arial"/>
          <w:sz w:val="24"/>
          <w:szCs w:val="24"/>
          <w:lang w:val="tr-TR"/>
        </w:rPr>
        <w:t>adaylığının kabulü ile ilgili kararı hakkında zamanında ve uygun bir biçimde bilgi vermektedir</w:t>
      </w:r>
      <w:r w:rsidR="00A11944">
        <w:rPr>
          <w:rFonts w:ascii="Arial" w:hAnsi="Arial" w:cs="Arial"/>
          <w:sz w:val="24"/>
          <w:szCs w:val="24"/>
          <w:lang w:val="tr-TR"/>
        </w:rPr>
        <w:t>.</w:t>
      </w:r>
    </w:p>
    <w:p w:rsidR="00A11944" w:rsidRDefault="00A11944" w:rsidP="00A11944">
      <w:pPr>
        <w:pStyle w:val="ListParagraph"/>
        <w:spacing w:line="360" w:lineRule="auto"/>
        <w:jc w:val="both"/>
        <w:rPr>
          <w:rFonts w:ascii="Arial" w:hAnsi="Arial" w:cs="Arial"/>
          <w:sz w:val="24"/>
          <w:szCs w:val="24"/>
          <w:lang w:val="tr-TR"/>
        </w:rPr>
      </w:pPr>
      <w:r>
        <w:rPr>
          <w:rFonts w:ascii="Arial" w:hAnsi="Arial" w:cs="Arial"/>
          <w:sz w:val="24"/>
          <w:szCs w:val="24"/>
          <w:lang w:val="tr-TR"/>
        </w:rPr>
        <w:t>10(I)</w:t>
      </w:r>
      <w:r w:rsidR="00840962">
        <w:rPr>
          <w:rFonts w:ascii="Arial" w:hAnsi="Arial" w:cs="Arial"/>
          <w:sz w:val="24"/>
          <w:szCs w:val="24"/>
          <w:lang w:val="tr-TR"/>
        </w:rPr>
        <w:t>/</w:t>
      </w:r>
      <w:r>
        <w:rPr>
          <w:rFonts w:ascii="Arial" w:hAnsi="Arial" w:cs="Arial"/>
          <w:sz w:val="24"/>
          <w:szCs w:val="24"/>
          <w:lang w:val="tr-TR"/>
        </w:rPr>
        <w:t>2004</w:t>
      </w:r>
    </w:p>
    <w:p w:rsidR="00A11944" w:rsidRPr="00A11944" w:rsidRDefault="00A11944" w:rsidP="00A11944">
      <w:pPr>
        <w:spacing w:line="360" w:lineRule="auto"/>
        <w:jc w:val="both"/>
        <w:rPr>
          <w:rFonts w:ascii="Arial" w:hAnsi="Arial" w:cs="Arial"/>
          <w:b/>
          <w:sz w:val="24"/>
          <w:szCs w:val="24"/>
          <w:lang w:val="tr-TR"/>
        </w:rPr>
      </w:pPr>
      <w:r w:rsidRPr="00A11944">
        <w:rPr>
          <w:rFonts w:ascii="Arial" w:hAnsi="Arial" w:cs="Arial"/>
          <w:b/>
          <w:sz w:val="24"/>
          <w:szCs w:val="24"/>
          <w:lang w:val="tr-TR"/>
        </w:rPr>
        <w:t>Adaylık sunma belgelerine karşı itirazlar</w:t>
      </w:r>
    </w:p>
    <w:p w:rsidR="00A11944" w:rsidRDefault="00A11944" w:rsidP="000F2927">
      <w:pPr>
        <w:pStyle w:val="ListParagraph"/>
        <w:numPr>
          <w:ilvl w:val="0"/>
          <w:numId w:val="6"/>
        </w:numPr>
        <w:spacing w:line="360" w:lineRule="auto"/>
        <w:jc w:val="both"/>
        <w:rPr>
          <w:rFonts w:ascii="Arial" w:hAnsi="Arial" w:cs="Arial"/>
          <w:sz w:val="24"/>
          <w:szCs w:val="24"/>
          <w:lang w:val="tr-TR"/>
        </w:rPr>
      </w:pPr>
      <w:r>
        <w:rPr>
          <w:rFonts w:ascii="Arial" w:hAnsi="Arial" w:cs="Arial"/>
          <w:sz w:val="24"/>
          <w:szCs w:val="24"/>
          <w:lang w:val="tr-TR"/>
        </w:rPr>
        <w:t xml:space="preserve">Temsilciler Meclisi üyelerinin seçilmesine ilişkin Yasanın 21. maddesinin hükümleri, adaylık sunma belgelerine ve de </w:t>
      </w:r>
      <w:r w:rsidRPr="00F80BE7">
        <w:rPr>
          <w:rFonts w:ascii="Arial" w:hAnsi="Arial" w:cs="Arial"/>
          <w:sz w:val="24"/>
          <w:szCs w:val="24"/>
          <w:lang w:val="tr-TR"/>
        </w:rPr>
        <w:t xml:space="preserve">Seçim </w:t>
      </w:r>
      <w:r w:rsidR="00F80BE7">
        <w:rPr>
          <w:rFonts w:ascii="Arial" w:hAnsi="Arial" w:cs="Arial"/>
          <w:sz w:val="24"/>
          <w:szCs w:val="24"/>
          <w:lang w:val="tr-TR"/>
        </w:rPr>
        <w:t>memurunun</w:t>
      </w:r>
      <w:r>
        <w:rPr>
          <w:rFonts w:ascii="Arial" w:hAnsi="Arial" w:cs="Arial"/>
          <w:sz w:val="24"/>
          <w:szCs w:val="24"/>
          <w:lang w:val="tr-TR"/>
        </w:rPr>
        <w:t>olumsuz kararlarına karşı</w:t>
      </w:r>
      <w:r w:rsidR="00F80BE7">
        <w:rPr>
          <w:rFonts w:ascii="Arial" w:hAnsi="Arial" w:cs="Arial"/>
          <w:sz w:val="24"/>
          <w:szCs w:val="24"/>
          <w:lang w:val="tr-TR"/>
        </w:rPr>
        <w:t>,</w:t>
      </w:r>
      <w:r w:rsidR="00F80BE7" w:rsidRPr="00F80BE7">
        <w:rPr>
          <w:rFonts w:ascii="Arial" w:hAnsi="Arial" w:cs="Arial"/>
          <w:sz w:val="24"/>
          <w:szCs w:val="24"/>
          <w:lang w:val="tr-TR"/>
        </w:rPr>
        <w:t>kıyasen,</w:t>
      </w:r>
      <w:r>
        <w:rPr>
          <w:rFonts w:ascii="Arial" w:hAnsi="Arial" w:cs="Arial"/>
          <w:sz w:val="24"/>
          <w:szCs w:val="24"/>
          <w:lang w:val="tr-TR"/>
        </w:rPr>
        <w:t xml:space="preserve"> uygulanmaktadır.  </w:t>
      </w:r>
    </w:p>
    <w:p w:rsidR="00A11944" w:rsidRDefault="00A11944" w:rsidP="00A11944">
      <w:pPr>
        <w:pStyle w:val="ListParagraph"/>
        <w:spacing w:line="360" w:lineRule="auto"/>
        <w:jc w:val="both"/>
        <w:rPr>
          <w:rFonts w:ascii="Arial" w:hAnsi="Arial" w:cs="Arial"/>
          <w:sz w:val="24"/>
          <w:szCs w:val="24"/>
          <w:lang w:val="tr-TR"/>
        </w:rPr>
      </w:pPr>
      <w:r>
        <w:rPr>
          <w:rFonts w:ascii="Arial" w:hAnsi="Arial" w:cs="Arial"/>
          <w:sz w:val="24"/>
          <w:szCs w:val="24"/>
          <w:lang w:val="tr-TR"/>
        </w:rPr>
        <w:t>10(I)</w:t>
      </w:r>
      <w:r w:rsidR="00840962">
        <w:rPr>
          <w:rFonts w:ascii="Arial" w:hAnsi="Arial" w:cs="Arial"/>
          <w:sz w:val="24"/>
          <w:szCs w:val="24"/>
          <w:lang w:val="tr-TR"/>
        </w:rPr>
        <w:t>/</w:t>
      </w:r>
      <w:r>
        <w:rPr>
          <w:rFonts w:ascii="Arial" w:hAnsi="Arial" w:cs="Arial"/>
          <w:sz w:val="24"/>
          <w:szCs w:val="24"/>
          <w:lang w:val="tr-TR"/>
        </w:rPr>
        <w:t>2004</w:t>
      </w:r>
    </w:p>
    <w:p w:rsidR="00A11944" w:rsidRPr="00A11944" w:rsidRDefault="00F80BE7" w:rsidP="00A11944">
      <w:pPr>
        <w:spacing w:line="360" w:lineRule="auto"/>
        <w:jc w:val="both"/>
        <w:rPr>
          <w:rFonts w:ascii="Arial" w:hAnsi="Arial" w:cs="Arial"/>
          <w:b/>
          <w:sz w:val="24"/>
          <w:szCs w:val="24"/>
          <w:lang w:val="tr-TR"/>
        </w:rPr>
      </w:pPr>
      <w:r>
        <w:rPr>
          <w:rFonts w:ascii="Arial" w:hAnsi="Arial" w:cs="Arial"/>
          <w:b/>
          <w:sz w:val="24"/>
          <w:szCs w:val="24"/>
          <w:lang w:val="tr-TR"/>
        </w:rPr>
        <w:t>Topluluk seçmenlerinin</w:t>
      </w:r>
      <w:r>
        <w:rPr>
          <w:rStyle w:val="FootnoteReference"/>
          <w:rFonts w:ascii="Arial" w:hAnsi="Arial" w:cs="Arial"/>
          <w:b/>
          <w:sz w:val="24"/>
          <w:szCs w:val="24"/>
          <w:lang w:val="tr-TR"/>
        </w:rPr>
        <w:footnoteReference w:id="3"/>
      </w:r>
      <w:r w:rsidR="00A11944" w:rsidRPr="00EA52F1">
        <w:rPr>
          <w:rFonts w:ascii="Arial" w:hAnsi="Arial" w:cs="Arial"/>
          <w:b/>
          <w:sz w:val="24"/>
          <w:szCs w:val="24"/>
          <w:lang w:val="tr-TR"/>
        </w:rPr>
        <w:t xml:space="preserve">seçilme hakkını kullanmaları hakkında detaylı </w:t>
      </w:r>
      <w:r w:rsidR="00A11944" w:rsidRPr="00A11944">
        <w:rPr>
          <w:rFonts w:ascii="Arial" w:hAnsi="Arial" w:cs="Arial"/>
          <w:b/>
          <w:sz w:val="24"/>
          <w:szCs w:val="24"/>
          <w:lang w:val="tr-TR"/>
        </w:rPr>
        <w:t xml:space="preserve">bilgilendirilmesi </w:t>
      </w:r>
    </w:p>
    <w:p w:rsidR="00A11944" w:rsidRPr="00A11944" w:rsidRDefault="00A11944" w:rsidP="00A11944">
      <w:pPr>
        <w:pStyle w:val="ListParagraph"/>
        <w:numPr>
          <w:ilvl w:val="0"/>
          <w:numId w:val="6"/>
        </w:numPr>
        <w:spacing w:line="360" w:lineRule="auto"/>
        <w:jc w:val="both"/>
        <w:rPr>
          <w:rFonts w:ascii="Arial" w:hAnsi="Arial" w:cs="Arial"/>
          <w:sz w:val="24"/>
          <w:szCs w:val="24"/>
          <w:lang w:val="tr-TR"/>
        </w:rPr>
      </w:pPr>
      <w:r w:rsidRPr="00A11944">
        <w:rPr>
          <w:rFonts w:ascii="Arial" w:hAnsi="Arial" w:cs="Arial"/>
          <w:sz w:val="24"/>
          <w:szCs w:val="24"/>
          <w:lang w:val="tr-TR"/>
        </w:rPr>
        <w:t xml:space="preserve">Yetkili makam, </w:t>
      </w:r>
      <w:r w:rsidR="00EA52F1">
        <w:rPr>
          <w:rFonts w:ascii="Arial" w:hAnsi="Arial" w:cs="Arial"/>
          <w:sz w:val="24"/>
          <w:szCs w:val="24"/>
          <w:lang w:val="tr-TR"/>
        </w:rPr>
        <w:t>T</w:t>
      </w:r>
      <w:r w:rsidRPr="00A11944">
        <w:rPr>
          <w:rFonts w:ascii="Arial" w:hAnsi="Arial" w:cs="Arial"/>
          <w:sz w:val="24"/>
          <w:szCs w:val="24"/>
          <w:lang w:val="tr-TR"/>
        </w:rPr>
        <w:t>opluluk adaylarına</w:t>
      </w:r>
      <w:r w:rsidR="00EA52F1">
        <w:rPr>
          <w:rStyle w:val="FootnoteReference"/>
          <w:rFonts w:ascii="Arial" w:hAnsi="Arial" w:cs="Arial"/>
          <w:sz w:val="24"/>
          <w:szCs w:val="24"/>
          <w:lang w:val="tr-TR"/>
        </w:rPr>
        <w:footnoteReference w:id="4"/>
      </w:r>
      <w:r>
        <w:rPr>
          <w:rFonts w:ascii="Arial" w:hAnsi="Arial" w:cs="Arial"/>
          <w:sz w:val="24"/>
          <w:szCs w:val="24"/>
          <w:lang w:val="tr-TR"/>
        </w:rPr>
        <w:t xml:space="preserve">Avrupa Parlamentosu seçimlerinde seçilme hakkını kullanmaları ile ilgili koşullar ve detaylar hakkında </w:t>
      </w:r>
      <w:r w:rsidRPr="00A11944">
        <w:rPr>
          <w:rFonts w:ascii="Arial" w:hAnsi="Arial" w:cs="Arial"/>
          <w:sz w:val="24"/>
          <w:szCs w:val="24"/>
          <w:lang w:val="tr-TR"/>
        </w:rPr>
        <w:t xml:space="preserve">zamanında ve </w:t>
      </w:r>
      <w:r w:rsidRPr="00EA52F1">
        <w:rPr>
          <w:rFonts w:ascii="Arial" w:hAnsi="Arial" w:cs="Arial"/>
          <w:sz w:val="24"/>
          <w:szCs w:val="24"/>
          <w:lang w:val="tr-TR"/>
        </w:rPr>
        <w:t>uygun</w:t>
      </w:r>
      <w:r>
        <w:rPr>
          <w:rFonts w:ascii="Arial" w:hAnsi="Arial" w:cs="Arial"/>
          <w:sz w:val="24"/>
          <w:szCs w:val="24"/>
          <w:lang w:val="tr-TR"/>
        </w:rPr>
        <w:t xml:space="preserve">bir </w:t>
      </w:r>
      <w:r w:rsidRPr="00A11944">
        <w:rPr>
          <w:rFonts w:ascii="Arial" w:hAnsi="Arial" w:cs="Arial"/>
          <w:sz w:val="24"/>
          <w:szCs w:val="24"/>
          <w:lang w:val="tr-TR"/>
        </w:rPr>
        <w:t>biçimde bilgi vermektedir.</w:t>
      </w:r>
    </w:p>
    <w:p w:rsidR="00A11944" w:rsidRDefault="00A11944" w:rsidP="00A11944">
      <w:pPr>
        <w:pStyle w:val="ListParagraph"/>
        <w:spacing w:line="360" w:lineRule="auto"/>
        <w:jc w:val="both"/>
        <w:rPr>
          <w:rFonts w:ascii="Arial" w:hAnsi="Arial" w:cs="Arial"/>
          <w:sz w:val="24"/>
          <w:szCs w:val="24"/>
          <w:lang w:val="tr-TR"/>
        </w:rPr>
      </w:pPr>
      <w:r w:rsidRPr="00A11944">
        <w:rPr>
          <w:rFonts w:ascii="Arial" w:hAnsi="Arial" w:cs="Arial"/>
          <w:sz w:val="24"/>
          <w:szCs w:val="24"/>
          <w:lang w:val="tr-TR"/>
        </w:rPr>
        <w:t>10(I)</w:t>
      </w:r>
      <w:r w:rsidR="00840962">
        <w:rPr>
          <w:rFonts w:ascii="Arial" w:hAnsi="Arial" w:cs="Arial"/>
          <w:sz w:val="24"/>
          <w:szCs w:val="24"/>
          <w:lang w:val="tr-TR"/>
        </w:rPr>
        <w:t>/</w:t>
      </w:r>
      <w:r w:rsidRPr="00A11944">
        <w:rPr>
          <w:rFonts w:ascii="Arial" w:hAnsi="Arial" w:cs="Arial"/>
          <w:sz w:val="24"/>
          <w:szCs w:val="24"/>
          <w:lang w:val="tr-TR"/>
        </w:rPr>
        <w:t>2004</w:t>
      </w:r>
    </w:p>
    <w:p w:rsidR="00A11944" w:rsidRPr="00933E75" w:rsidRDefault="00EA52F1" w:rsidP="00A11944">
      <w:pPr>
        <w:spacing w:line="360" w:lineRule="auto"/>
        <w:jc w:val="center"/>
        <w:rPr>
          <w:rFonts w:ascii="Arial" w:hAnsi="Arial" w:cs="Arial"/>
          <w:b/>
          <w:sz w:val="24"/>
          <w:szCs w:val="24"/>
          <w:lang w:val="tr-TR"/>
        </w:rPr>
      </w:pPr>
      <w:r w:rsidRPr="00933E75">
        <w:rPr>
          <w:rFonts w:ascii="Arial" w:hAnsi="Arial" w:cs="Arial"/>
          <w:b/>
          <w:sz w:val="24"/>
          <w:szCs w:val="24"/>
          <w:lang w:val="tr-TR"/>
        </w:rPr>
        <w:t>V. BÖLÜM</w:t>
      </w:r>
      <w:r w:rsidR="00A11944" w:rsidRPr="00933E75">
        <w:rPr>
          <w:rFonts w:ascii="Arial" w:hAnsi="Arial" w:cs="Arial"/>
          <w:b/>
          <w:sz w:val="24"/>
          <w:szCs w:val="24"/>
          <w:lang w:val="tr-TR"/>
        </w:rPr>
        <w:t xml:space="preserve"> – SEÇİMLERİN </w:t>
      </w:r>
      <w:r w:rsidRPr="00933E75">
        <w:rPr>
          <w:rFonts w:ascii="Arial" w:hAnsi="Arial" w:cs="Arial"/>
          <w:b/>
          <w:sz w:val="24"/>
          <w:szCs w:val="24"/>
          <w:lang w:val="tr-TR"/>
        </w:rPr>
        <w:t>YAPILMASI</w:t>
      </w:r>
    </w:p>
    <w:p w:rsidR="00E36C2C" w:rsidRPr="00933E75" w:rsidRDefault="00E36C2C" w:rsidP="00E36C2C">
      <w:pPr>
        <w:spacing w:line="360" w:lineRule="auto"/>
        <w:jc w:val="both"/>
        <w:rPr>
          <w:rFonts w:ascii="Arial" w:hAnsi="Arial" w:cs="Arial"/>
          <w:b/>
          <w:sz w:val="24"/>
          <w:szCs w:val="24"/>
          <w:lang w:val="tr-TR"/>
        </w:rPr>
      </w:pPr>
      <w:r w:rsidRPr="00933E75">
        <w:rPr>
          <w:rFonts w:ascii="Arial" w:hAnsi="Arial" w:cs="Arial"/>
          <w:b/>
          <w:sz w:val="24"/>
          <w:szCs w:val="24"/>
          <w:lang w:val="tr-TR"/>
        </w:rPr>
        <w:t>Seçimlerin yapılması</w:t>
      </w:r>
    </w:p>
    <w:p w:rsidR="00F4344E" w:rsidRDefault="00E36C2C" w:rsidP="000F2927">
      <w:pPr>
        <w:pStyle w:val="ListParagraph"/>
        <w:numPr>
          <w:ilvl w:val="0"/>
          <w:numId w:val="6"/>
        </w:numPr>
        <w:spacing w:line="360" w:lineRule="auto"/>
        <w:jc w:val="both"/>
        <w:rPr>
          <w:rFonts w:ascii="Arial" w:hAnsi="Arial" w:cs="Arial"/>
          <w:sz w:val="24"/>
          <w:szCs w:val="24"/>
          <w:lang w:val="tr-TR"/>
        </w:rPr>
      </w:pPr>
      <w:r>
        <w:rPr>
          <w:rFonts w:ascii="Arial" w:hAnsi="Arial" w:cs="Arial"/>
          <w:sz w:val="24"/>
          <w:szCs w:val="24"/>
          <w:lang w:val="tr-TR"/>
        </w:rPr>
        <w:t>(1)</w:t>
      </w:r>
      <w:r>
        <w:rPr>
          <w:rFonts w:ascii="Arial" w:hAnsi="Arial" w:cs="Arial"/>
          <w:sz w:val="24"/>
          <w:szCs w:val="24"/>
          <w:lang w:val="tr-TR"/>
        </w:rPr>
        <w:tab/>
      </w:r>
      <w:r w:rsidR="0019139B">
        <w:rPr>
          <w:rFonts w:ascii="Arial" w:hAnsi="Arial" w:cs="Arial"/>
          <w:sz w:val="24"/>
          <w:szCs w:val="24"/>
          <w:lang w:val="tr-TR"/>
        </w:rPr>
        <w:t>Avrupa Parlamentosu seçimlerinin yapılması için koltuk dağılımı, Temsilciler Meclisi üyelerinin s</w:t>
      </w:r>
      <w:r w:rsidR="00933E75">
        <w:rPr>
          <w:rFonts w:ascii="Arial" w:hAnsi="Arial" w:cs="Arial"/>
          <w:sz w:val="24"/>
          <w:szCs w:val="24"/>
          <w:lang w:val="tr-TR"/>
        </w:rPr>
        <w:t>eçilmesine ilişkin Yasanın 32. m</w:t>
      </w:r>
      <w:r w:rsidR="0019139B">
        <w:rPr>
          <w:rFonts w:ascii="Arial" w:hAnsi="Arial" w:cs="Arial"/>
          <w:sz w:val="24"/>
          <w:szCs w:val="24"/>
          <w:lang w:val="tr-TR"/>
        </w:rPr>
        <w:t>addesinin hükümlerine göre yapılmakta ve</w:t>
      </w:r>
      <w:r w:rsidR="009956FE">
        <w:rPr>
          <w:rFonts w:ascii="Arial" w:hAnsi="Arial" w:cs="Arial"/>
          <w:sz w:val="24"/>
          <w:szCs w:val="24"/>
          <w:lang w:val="tr-TR"/>
        </w:rPr>
        <w:t xml:space="preserve">, boş koltuklar kalırsa, </w:t>
      </w:r>
      <w:r w:rsidR="00F4344E">
        <w:rPr>
          <w:rFonts w:ascii="Arial" w:hAnsi="Arial" w:cs="Arial"/>
          <w:sz w:val="24"/>
          <w:szCs w:val="24"/>
          <w:lang w:val="tr-TR"/>
        </w:rPr>
        <w:t xml:space="preserve">dağılım </w:t>
      </w:r>
      <w:r w:rsidR="009956FE">
        <w:rPr>
          <w:rFonts w:ascii="Arial" w:hAnsi="Arial" w:cs="Arial"/>
          <w:sz w:val="24"/>
          <w:szCs w:val="24"/>
          <w:lang w:val="tr-TR"/>
        </w:rPr>
        <w:t xml:space="preserve">aynı yasanın 33. maddesi hükümlerinin yerine, işbu maddenin (2) ve (3) bentlerinde öngörüldüğü gibi </w:t>
      </w:r>
      <w:r w:rsidR="00F4344E" w:rsidRPr="00EA52F1">
        <w:rPr>
          <w:rFonts w:ascii="Arial" w:hAnsi="Arial" w:cs="Arial"/>
          <w:sz w:val="24"/>
          <w:szCs w:val="24"/>
          <w:lang w:val="tr-TR"/>
        </w:rPr>
        <w:t>Seçim m</w:t>
      </w:r>
      <w:r w:rsidR="00EA52F1" w:rsidRPr="00EA52F1">
        <w:rPr>
          <w:rFonts w:ascii="Arial" w:hAnsi="Arial" w:cs="Arial"/>
          <w:sz w:val="24"/>
          <w:szCs w:val="24"/>
          <w:lang w:val="tr-TR"/>
        </w:rPr>
        <w:t>emuru</w:t>
      </w:r>
      <w:r w:rsidR="00F4344E">
        <w:rPr>
          <w:rFonts w:ascii="Arial" w:hAnsi="Arial" w:cs="Arial"/>
          <w:sz w:val="24"/>
          <w:szCs w:val="24"/>
          <w:lang w:val="tr-TR"/>
        </w:rPr>
        <w:t>tarafından yapılmaktadır.</w:t>
      </w:r>
    </w:p>
    <w:p w:rsidR="00933E75" w:rsidRPr="00933E75" w:rsidRDefault="00933E75" w:rsidP="00933E75">
      <w:pPr>
        <w:pStyle w:val="ListParagraph"/>
        <w:spacing w:line="240" w:lineRule="auto"/>
        <w:jc w:val="both"/>
        <w:rPr>
          <w:rFonts w:ascii="Arial" w:hAnsi="Arial" w:cs="Arial"/>
          <w:sz w:val="20"/>
          <w:szCs w:val="20"/>
          <w:lang w:val="tr-TR"/>
        </w:rPr>
      </w:pPr>
    </w:p>
    <w:p w:rsidR="00A11944" w:rsidRDefault="00F4344E" w:rsidP="00F4344E">
      <w:pPr>
        <w:pStyle w:val="ListParagraph"/>
        <w:spacing w:line="360" w:lineRule="auto"/>
        <w:jc w:val="both"/>
        <w:rPr>
          <w:rFonts w:ascii="Arial" w:hAnsi="Arial" w:cs="Arial"/>
          <w:sz w:val="24"/>
          <w:szCs w:val="24"/>
          <w:lang w:val="tr-TR"/>
        </w:rPr>
      </w:pPr>
      <w:r>
        <w:rPr>
          <w:rFonts w:ascii="Arial" w:hAnsi="Arial" w:cs="Arial"/>
          <w:sz w:val="24"/>
          <w:szCs w:val="24"/>
          <w:lang w:val="tr-TR"/>
        </w:rPr>
        <w:t>(2)</w:t>
      </w:r>
      <w:r>
        <w:rPr>
          <w:rFonts w:ascii="Arial" w:hAnsi="Arial" w:cs="Arial"/>
          <w:sz w:val="24"/>
          <w:szCs w:val="24"/>
          <w:lang w:val="tr-TR"/>
        </w:rPr>
        <w:tab/>
        <w:t xml:space="preserve">Boş kalan koltukların dağılımı,ilk dağıtımda herhangi bir koltuk kazanıp kazanmadıklarına bakılmaksızın </w:t>
      </w:r>
      <w:r w:rsidRPr="00F4344E">
        <w:rPr>
          <w:rFonts w:ascii="Arial" w:hAnsi="Arial" w:cs="Arial"/>
          <w:sz w:val="24"/>
          <w:szCs w:val="24"/>
          <w:lang w:val="tr-TR"/>
        </w:rPr>
        <w:t>toplam geçerli oyların% 1</w:t>
      </w:r>
      <w:r w:rsidR="006F6DB0">
        <w:rPr>
          <w:rFonts w:ascii="Arial" w:hAnsi="Arial" w:cs="Arial"/>
          <w:sz w:val="24"/>
          <w:szCs w:val="24"/>
          <w:lang w:val="tr-TR"/>
        </w:rPr>
        <w:t>,</w:t>
      </w:r>
      <w:r w:rsidRPr="00F4344E">
        <w:rPr>
          <w:rFonts w:ascii="Arial" w:hAnsi="Arial" w:cs="Arial"/>
          <w:sz w:val="24"/>
          <w:szCs w:val="24"/>
          <w:lang w:val="tr-TR"/>
        </w:rPr>
        <w:t>8</w:t>
      </w:r>
      <w:r w:rsidR="006F6DB0">
        <w:rPr>
          <w:rFonts w:ascii="Arial" w:hAnsi="Arial" w:cs="Arial"/>
          <w:sz w:val="24"/>
          <w:szCs w:val="24"/>
          <w:lang w:val="tr-TR"/>
        </w:rPr>
        <w:t>’ni</w:t>
      </w:r>
      <w:r w:rsidRPr="00F4344E">
        <w:rPr>
          <w:rFonts w:ascii="Arial" w:hAnsi="Arial" w:cs="Arial"/>
          <w:sz w:val="24"/>
          <w:szCs w:val="24"/>
          <w:lang w:val="tr-TR"/>
        </w:rPr>
        <w:t xml:space="preserve"> elde</w:t>
      </w:r>
      <w:r>
        <w:rPr>
          <w:rFonts w:ascii="Arial" w:hAnsi="Arial" w:cs="Arial"/>
          <w:sz w:val="24"/>
          <w:szCs w:val="24"/>
          <w:lang w:val="tr-TR"/>
        </w:rPr>
        <w:t xml:space="preserve"> etmiş olan bağımsız partilerin, parti koalisyonlarının,b</w:t>
      </w:r>
      <w:r w:rsidRPr="00F4344E">
        <w:rPr>
          <w:rFonts w:ascii="Arial" w:hAnsi="Arial" w:cs="Arial"/>
          <w:sz w:val="24"/>
          <w:szCs w:val="24"/>
          <w:lang w:val="tr-TR"/>
        </w:rPr>
        <w:t xml:space="preserve">ağımsız adayların </w:t>
      </w:r>
      <w:r w:rsidRPr="00F4344E">
        <w:rPr>
          <w:rFonts w:ascii="Arial" w:hAnsi="Arial" w:cs="Arial"/>
          <w:sz w:val="24"/>
          <w:szCs w:val="24"/>
          <w:lang w:val="tr-TR"/>
        </w:rPr>
        <w:lastRenderedPageBreak/>
        <w:t>kombinasyonu</w:t>
      </w:r>
      <w:r>
        <w:rPr>
          <w:rFonts w:ascii="Arial" w:hAnsi="Arial" w:cs="Arial"/>
          <w:sz w:val="24"/>
          <w:szCs w:val="24"/>
          <w:lang w:val="tr-TR"/>
        </w:rPr>
        <w:t xml:space="preserve">nunadayları ya da bağımsız adayların arasında </w:t>
      </w:r>
      <w:r w:rsidRPr="00EA52F1">
        <w:rPr>
          <w:rFonts w:ascii="Arial" w:hAnsi="Arial" w:cs="Arial"/>
          <w:sz w:val="24"/>
          <w:szCs w:val="24"/>
          <w:lang w:val="tr-TR"/>
        </w:rPr>
        <w:t>kullanılma</w:t>
      </w:r>
      <w:r w:rsidR="006F6DB0" w:rsidRPr="00EA52F1">
        <w:rPr>
          <w:rFonts w:ascii="Arial" w:hAnsi="Arial" w:cs="Arial"/>
          <w:sz w:val="24"/>
          <w:szCs w:val="24"/>
          <w:lang w:val="tr-TR"/>
        </w:rPr>
        <w:t>mış ol</w:t>
      </w:r>
      <w:r w:rsidRPr="00EA52F1">
        <w:rPr>
          <w:rFonts w:ascii="Arial" w:hAnsi="Arial" w:cs="Arial"/>
          <w:sz w:val="24"/>
          <w:szCs w:val="24"/>
          <w:lang w:val="tr-TR"/>
        </w:rPr>
        <w:t xml:space="preserve">an dengelerin miktarı sırasına göre yapılmaktadır.  </w:t>
      </w:r>
    </w:p>
    <w:p w:rsidR="00933E75" w:rsidRPr="00933E75" w:rsidRDefault="00933E75" w:rsidP="00933E75">
      <w:pPr>
        <w:pStyle w:val="ListParagraph"/>
        <w:spacing w:line="240" w:lineRule="auto"/>
        <w:jc w:val="both"/>
        <w:rPr>
          <w:rFonts w:ascii="Arial" w:hAnsi="Arial" w:cs="Arial"/>
          <w:sz w:val="20"/>
          <w:szCs w:val="20"/>
          <w:lang w:val="tr-TR"/>
        </w:rPr>
      </w:pPr>
    </w:p>
    <w:p w:rsidR="00842842" w:rsidRDefault="006F6DB0" w:rsidP="00F4344E">
      <w:pPr>
        <w:pStyle w:val="ListParagraph"/>
        <w:spacing w:line="360" w:lineRule="auto"/>
        <w:jc w:val="both"/>
        <w:rPr>
          <w:rFonts w:ascii="Arial" w:hAnsi="Arial" w:cs="Arial"/>
          <w:sz w:val="24"/>
          <w:szCs w:val="24"/>
          <w:lang w:val="tr-TR"/>
        </w:rPr>
      </w:pPr>
      <w:r>
        <w:rPr>
          <w:rFonts w:ascii="Arial" w:hAnsi="Arial" w:cs="Arial"/>
          <w:sz w:val="24"/>
          <w:szCs w:val="24"/>
          <w:lang w:val="tr-TR"/>
        </w:rPr>
        <w:t>(3)</w:t>
      </w:r>
      <w:r>
        <w:rPr>
          <w:rFonts w:ascii="Arial" w:hAnsi="Arial" w:cs="Arial"/>
          <w:sz w:val="24"/>
          <w:szCs w:val="24"/>
          <w:lang w:val="tr-TR"/>
        </w:rPr>
        <w:tab/>
        <w:t xml:space="preserve">(2) bendin hükümleri uyarınca bağımsız bir parti, parti koalisyonu ya da bağımsız adayların kombinasyonuna verilen bir koltuk, </w:t>
      </w:r>
      <w:r w:rsidR="00842842">
        <w:rPr>
          <w:rFonts w:ascii="Arial" w:hAnsi="Arial" w:cs="Arial"/>
          <w:sz w:val="24"/>
          <w:szCs w:val="24"/>
          <w:lang w:val="tr-TR"/>
        </w:rPr>
        <w:t xml:space="preserve">sırasıyla en çok tercih işareti alan adayları tarafından alınmaktadır. </w:t>
      </w:r>
    </w:p>
    <w:p w:rsidR="00842842" w:rsidRDefault="00842842" w:rsidP="00F4344E">
      <w:pPr>
        <w:pStyle w:val="ListParagraph"/>
        <w:spacing w:line="360" w:lineRule="auto"/>
        <w:jc w:val="both"/>
        <w:rPr>
          <w:rFonts w:ascii="Arial" w:hAnsi="Arial" w:cs="Arial"/>
          <w:sz w:val="24"/>
          <w:szCs w:val="24"/>
          <w:lang w:val="tr-TR"/>
        </w:rPr>
      </w:pPr>
      <w:r>
        <w:rPr>
          <w:rFonts w:ascii="Arial" w:hAnsi="Arial" w:cs="Arial"/>
          <w:sz w:val="24"/>
          <w:szCs w:val="24"/>
          <w:lang w:val="tr-TR"/>
        </w:rPr>
        <w:t>10(I)/2004, 207(I)/2004</w:t>
      </w:r>
    </w:p>
    <w:p w:rsidR="00842842" w:rsidRPr="00842842" w:rsidRDefault="00842842" w:rsidP="00842842">
      <w:pPr>
        <w:spacing w:line="360" w:lineRule="auto"/>
        <w:jc w:val="both"/>
        <w:rPr>
          <w:rFonts w:ascii="Arial" w:hAnsi="Arial" w:cs="Arial"/>
          <w:b/>
          <w:sz w:val="24"/>
          <w:szCs w:val="24"/>
          <w:lang w:val="tr-TR"/>
        </w:rPr>
      </w:pPr>
      <w:r>
        <w:rPr>
          <w:rFonts w:ascii="Arial" w:hAnsi="Arial" w:cs="Arial"/>
          <w:b/>
          <w:sz w:val="24"/>
          <w:szCs w:val="24"/>
          <w:lang w:val="tr-TR"/>
        </w:rPr>
        <w:t xml:space="preserve">Oy </w:t>
      </w:r>
      <w:r w:rsidR="00EA52F1">
        <w:rPr>
          <w:rFonts w:ascii="Arial" w:hAnsi="Arial" w:cs="Arial"/>
          <w:b/>
          <w:sz w:val="24"/>
          <w:szCs w:val="24"/>
          <w:lang w:val="tr-TR"/>
        </w:rPr>
        <w:t>verme</w:t>
      </w:r>
      <w:r>
        <w:rPr>
          <w:rFonts w:ascii="Arial" w:hAnsi="Arial" w:cs="Arial"/>
          <w:b/>
          <w:sz w:val="24"/>
          <w:szCs w:val="24"/>
          <w:lang w:val="tr-TR"/>
        </w:rPr>
        <w:t xml:space="preserve"> saatleri</w:t>
      </w:r>
    </w:p>
    <w:p w:rsidR="00842842" w:rsidRDefault="00842842" w:rsidP="00842842">
      <w:pPr>
        <w:spacing w:line="360" w:lineRule="auto"/>
        <w:jc w:val="both"/>
        <w:rPr>
          <w:rFonts w:ascii="Arial" w:hAnsi="Arial" w:cs="Arial"/>
          <w:sz w:val="24"/>
          <w:szCs w:val="24"/>
          <w:lang w:val="tr-TR"/>
        </w:rPr>
      </w:pPr>
      <w:r w:rsidRPr="00842842">
        <w:rPr>
          <w:rFonts w:ascii="Arial" w:hAnsi="Arial" w:cs="Arial"/>
          <w:sz w:val="24"/>
          <w:szCs w:val="24"/>
          <w:lang w:val="tr-TR"/>
        </w:rPr>
        <w:t>23A</w:t>
      </w:r>
      <w:r>
        <w:rPr>
          <w:rFonts w:ascii="Arial" w:hAnsi="Arial" w:cs="Arial"/>
          <w:sz w:val="24"/>
          <w:szCs w:val="24"/>
          <w:lang w:val="tr-TR"/>
        </w:rPr>
        <w:tab/>
        <w:t xml:space="preserve">Oylar 07:00 ile 18:00 saatleri arasında </w:t>
      </w:r>
      <w:r w:rsidR="00EA52F1">
        <w:rPr>
          <w:rFonts w:ascii="Arial" w:hAnsi="Arial" w:cs="Arial"/>
          <w:sz w:val="24"/>
          <w:szCs w:val="24"/>
          <w:lang w:val="tr-TR"/>
        </w:rPr>
        <w:t>verilmektedir</w:t>
      </w:r>
      <w:r>
        <w:rPr>
          <w:rFonts w:ascii="Arial" w:hAnsi="Arial" w:cs="Arial"/>
          <w:sz w:val="24"/>
          <w:szCs w:val="24"/>
          <w:lang w:val="tr-TR"/>
        </w:rPr>
        <w:t>; ayrıca 12:00’den 13:00’e kadar ara verilmektedir.</w:t>
      </w:r>
    </w:p>
    <w:p w:rsidR="00842842" w:rsidRDefault="00842842" w:rsidP="00842842">
      <w:pPr>
        <w:spacing w:line="360" w:lineRule="auto"/>
        <w:jc w:val="both"/>
        <w:rPr>
          <w:rFonts w:ascii="Arial" w:hAnsi="Arial" w:cs="Arial"/>
          <w:sz w:val="24"/>
          <w:szCs w:val="24"/>
          <w:lang w:val="tr-TR"/>
        </w:rPr>
      </w:pPr>
      <w:r>
        <w:rPr>
          <w:rFonts w:ascii="Arial" w:hAnsi="Arial" w:cs="Arial"/>
          <w:sz w:val="24"/>
          <w:szCs w:val="24"/>
          <w:lang w:val="tr-TR"/>
        </w:rPr>
        <w:t>13(I)/2009, 144(I)/2013</w:t>
      </w:r>
    </w:p>
    <w:p w:rsidR="00842842" w:rsidRPr="00933E75" w:rsidRDefault="00EA52F1" w:rsidP="00842842">
      <w:pPr>
        <w:spacing w:line="360" w:lineRule="auto"/>
        <w:jc w:val="center"/>
        <w:rPr>
          <w:rFonts w:ascii="Arial" w:hAnsi="Arial" w:cs="Arial"/>
          <w:b/>
          <w:sz w:val="24"/>
          <w:szCs w:val="24"/>
          <w:lang w:val="tr-TR"/>
        </w:rPr>
      </w:pPr>
      <w:r w:rsidRPr="00933E75">
        <w:rPr>
          <w:rFonts w:ascii="Arial" w:hAnsi="Arial" w:cs="Arial"/>
          <w:b/>
          <w:sz w:val="24"/>
          <w:szCs w:val="24"/>
          <w:lang w:val="tr-TR"/>
        </w:rPr>
        <w:t>VI. BÖLÜM</w:t>
      </w:r>
      <w:r w:rsidR="00842842" w:rsidRPr="00933E75">
        <w:rPr>
          <w:rFonts w:ascii="Arial" w:hAnsi="Arial" w:cs="Arial"/>
          <w:b/>
          <w:sz w:val="24"/>
          <w:szCs w:val="24"/>
          <w:lang w:val="tr-TR"/>
        </w:rPr>
        <w:t xml:space="preserve"> – BAŞKA ÜYE DEVLETLER İLE BİLGİ DEĞİŞİMİ </w:t>
      </w:r>
    </w:p>
    <w:p w:rsidR="00842842" w:rsidRPr="00EA52F1" w:rsidRDefault="00842842" w:rsidP="00842842">
      <w:pPr>
        <w:spacing w:line="360" w:lineRule="auto"/>
        <w:jc w:val="both"/>
        <w:rPr>
          <w:rFonts w:ascii="Arial" w:hAnsi="Arial" w:cs="Arial"/>
          <w:b/>
          <w:sz w:val="24"/>
          <w:szCs w:val="24"/>
          <w:lang w:val="tr-TR"/>
        </w:rPr>
      </w:pPr>
      <w:r w:rsidRPr="00EA52F1">
        <w:rPr>
          <w:rFonts w:ascii="Arial" w:hAnsi="Arial" w:cs="Arial"/>
          <w:b/>
          <w:sz w:val="24"/>
          <w:szCs w:val="24"/>
          <w:lang w:val="tr-TR"/>
        </w:rPr>
        <w:t>Seçme veya seçilme hakkından mahrum kılmış olması ile ilgili bilgilerin iletimi</w:t>
      </w:r>
    </w:p>
    <w:p w:rsidR="00E34220" w:rsidRDefault="00D06E0E" w:rsidP="000F2927">
      <w:pPr>
        <w:pStyle w:val="ListParagraph"/>
        <w:numPr>
          <w:ilvl w:val="0"/>
          <w:numId w:val="6"/>
        </w:numPr>
        <w:spacing w:line="360" w:lineRule="auto"/>
        <w:jc w:val="both"/>
        <w:rPr>
          <w:rFonts w:ascii="Arial" w:hAnsi="Arial" w:cs="Arial"/>
          <w:sz w:val="24"/>
          <w:szCs w:val="24"/>
          <w:lang w:val="tr-TR"/>
        </w:rPr>
      </w:pPr>
      <w:r>
        <w:rPr>
          <w:rFonts w:ascii="Arial" w:hAnsi="Arial" w:cs="Arial"/>
          <w:sz w:val="24"/>
          <w:szCs w:val="24"/>
          <w:lang w:val="tr-TR"/>
        </w:rPr>
        <w:t>–(1)</w:t>
      </w:r>
      <w:r>
        <w:rPr>
          <w:rFonts w:ascii="Arial" w:hAnsi="Arial" w:cs="Arial"/>
          <w:sz w:val="24"/>
          <w:szCs w:val="24"/>
          <w:lang w:val="tr-TR"/>
        </w:rPr>
        <w:tab/>
      </w:r>
      <w:r w:rsidR="00185971">
        <w:rPr>
          <w:rFonts w:ascii="Arial" w:hAnsi="Arial" w:cs="Arial"/>
          <w:sz w:val="24"/>
          <w:szCs w:val="24"/>
          <w:lang w:val="tr-TR"/>
        </w:rPr>
        <w:t xml:space="preserve">Yetkili makam, </w:t>
      </w:r>
      <w:r w:rsidR="00A11D02">
        <w:rPr>
          <w:rFonts w:ascii="Arial" w:hAnsi="Arial" w:cs="Arial"/>
          <w:sz w:val="24"/>
          <w:szCs w:val="24"/>
          <w:lang w:val="tr-TR"/>
        </w:rPr>
        <w:t>duruma göre</w:t>
      </w:r>
      <w:r w:rsidR="00B9254F">
        <w:rPr>
          <w:rFonts w:ascii="Arial" w:hAnsi="Arial" w:cs="Arial"/>
          <w:sz w:val="24"/>
          <w:szCs w:val="24"/>
          <w:lang w:val="tr-TR"/>
        </w:rPr>
        <w:t>,</w:t>
      </w:r>
      <w:r w:rsidR="00A11D02">
        <w:rPr>
          <w:rFonts w:ascii="Arial" w:hAnsi="Arial" w:cs="Arial"/>
          <w:sz w:val="24"/>
          <w:szCs w:val="24"/>
          <w:lang w:val="tr-TR"/>
        </w:rPr>
        <w:t xml:space="preserve"> seçme veya seçilme hakkını Cumhuriyette kullanmak niyeti</w:t>
      </w:r>
      <w:r w:rsidR="00B9254F">
        <w:rPr>
          <w:rFonts w:ascii="Arial" w:hAnsi="Arial" w:cs="Arial"/>
          <w:sz w:val="24"/>
          <w:szCs w:val="24"/>
          <w:lang w:val="tr-TR"/>
        </w:rPr>
        <w:t xml:space="preserve"> olan</w:t>
      </w:r>
      <w:r>
        <w:rPr>
          <w:rFonts w:ascii="Arial" w:hAnsi="Arial" w:cs="Arial"/>
          <w:sz w:val="24"/>
          <w:szCs w:val="24"/>
          <w:lang w:val="tr-TR"/>
        </w:rPr>
        <w:t>başka</w:t>
      </w:r>
      <w:r w:rsidR="00B9254F">
        <w:rPr>
          <w:rFonts w:ascii="Arial" w:hAnsi="Arial" w:cs="Arial"/>
          <w:sz w:val="24"/>
          <w:szCs w:val="24"/>
          <w:lang w:val="tr-TR"/>
        </w:rPr>
        <w:t xml:space="preserve"> bir üye devletin vatandaşının, geldiği üye d</w:t>
      </w:r>
      <w:r>
        <w:rPr>
          <w:rFonts w:ascii="Arial" w:hAnsi="Arial" w:cs="Arial"/>
          <w:sz w:val="24"/>
          <w:szCs w:val="24"/>
          <w:lang w:val="tr-TR"/>
        </w:rPr>
        <w:t xml:space="preserve">evlette </w:t>
      </w:r>
      <w:r w:rsidRPr="00B9254F">
        <w:rPr>
          <w:rFonts w:ascii="Arial" w:hAnsi="Arial" w:cs="Arial"/>
          <w:sz w:val="24"/>
          <w:szCs w:val="24"/>
          <w:lang w:val="tr-TR"/>
        </w:rPr>
        <w:t xml:space="preserve">sivil ya da ceza </w:t>
      </w:r>
      <w:r>
        <w:rPr>
          <w:rFonts w:ascii="Arial" w:hAnsi="Arial" w:cs="Arial"/>
          <w:sz w:val="24"/>
          <w:szCs w:val="24"/>
          <w:lang w:val="tr-TR"/>
        </w:rPr>
        <w:t>mahkeme</w:t>
      </w:r>
      <w:r w:rsidR="00B9254F">
        <w:rPr>
          <w:rFonts w:ascii="Arial" w:hAnsi="Arial" w:cs="Arial"/>
          <w:sz w:val="24"/>
          <w:szCs w:val="24"/>
          <w:lang w:val="tr-TR"/>
        </w:rPr>
        <w:t>si</w:t>
      </w:r>
      <w:r>
        <w:rPr>
          <w:rFonts w:ascii="Arial" w:hAnsi="Arial" w:cs="Arial"/>
          <w:sz w:val="24"/>
          <w:szCs w:val="24"/>
          <w:lang w:val="tr-TR"/>
        </w:rPr>
        <w:t xml:space="preserve">nin kararı sonucunda işbu hakkından mahrum olup olmadığını tespit etmektedir. </w:t>
      </w:r>
    </w:p>
    <w:p w:rsidR="00933E75" w:rsidRPr="00933E75" w:rsidRDefault="00933E75" w:rsidP="00933E75">
      <w:pPr>
        <w:pStyle w:val="ListParagraph"/>
        <w:spacing w:line="240" w:lineRule="auto"/>
        <w:jc w:val="both"/>
        <w:rPr>
          <w:rFonts w:ascii="Arial" w:hAnsi="Arial" w:cs="Arial"/>
          <w:sz w:val="20"/>
          <w:szCs w:val="20"/>
          <w:lang w:val="tr-TR"/>
        </w:rPr>
      </w:pPr>
    </w:p>
    <w:p w:rsidR="00C01F8D" w:rsidRDefault="00D06E0E" w:rsidP="00D06E0E">
      <w:pPr>
        <w:pStyle w:val="ListParagraph"/>
        <w:spacing w:line="360" w:lineRule="auto"/>
        <w:jc w:val="both"/>
        <w:rPr>
          <w:rFonts w:ascii="Arial" w:hAnsi="Arial" w:cs="Arial"/>
          <w:sz w:val="24"/>
          <w:szCs w:val="24"/>
          <w:lang w:val="tr-TR"/>
        </w:rPr>
      </w:pPr>
      <w:r>
        <w:rPr>
          <w:rFonts w:ascii="Arial" w:hAnsi="Arial" w:cs="Arial"/>
          <w:sz w:val="24"/>
          <w:szCs w:val="24"/>
          <w:lang w:val="tr-TR"/>
        </w:rPr>
        <w:t>(2)</w:t>
      </w:r>
      <w:r>
        <w:rPr>
          <w:rFonts w:ascii="Arial" w:hAnsi="Arial" w:cs="Arial"/>
          <w:sz w:val="24"/>
          <w:szCs w:val="24"/>
          <w:lang w:val="tr-TR"/>
        </w:rPr>
        <w:tab/>
      </w:r>
      <w:r w:rsidR="00C01F8D">
        <w:rPr>
          <w:rFonts w:ascii="Arial" w:hAnsi="Arial" w:cs="Arial"/>
          <w:sz w:val="24"/>
          <w:szCs w:val="24"/>
          <w:lang w:val="tr-TR"/>
        </w:rPr>
        <w:t>(1) bendin uygulanması amacıyla yetkili makam, işbu Yasan</w:t>
      </w:r>
      <w:r w:rsidR="00B9254F">
        <w:rPr>
          <w:rFonts w:ascii="Arial" w:hAnsi="Arial" w:cs="Arial"/>
          <w:sz w:val="24"/>
          <w:szCs w:val="24"/>
          <w:lang w:val="tr-TR"/>
        </w:rPr>
        <w:t>ın 9. maddesinin (2) ve de 14. m</w:t>
      </w:r>
      <w:r w:rsidR="00C01F8D">
        <w:rPr>
          <w:rFonts w:ascii="Arial" w:hAnsi="Arial" w:cs="Arial"/>
          <w:sz w:val="24"/>
          <w:szCs w:val="24"/>
          <w:lang w:val="tr-TR"/>
        </w:rPr>
        <w:t xml:space="preserve">addesinin (2) bendinde sözü geçen beyannameyi </w:t>
      </w:r>
      <w:r w:rsidR="00B9254F">
        <w:rPr>
          <w:rFonts w:ascii="Arial" w:hAnsi="Arial" w:cs="Arial"/>
          <w:sz w:val="24"/>
          <w:szCs w:val="24"/>
          <w:lang w:val="tr-TR"/>
        </w:rPr>
        <w:t xml:space="preserve">söz konusu kişinin </w:t>
      </w:r>
      <w:r w:rsidR="00B9254F" w:rsidRPr="00B9254F">
        <w:rPr>
          <w:rFonts w:ascii="Arial" w:hAnsi="Arial" w:cs="Arial"/>
          <w:sz w:val="24"/>
          <w:szCs w:val="24"/>
          <w:lang w:val="tr-TR"/>
        </w:rPr>
        <w:t>geldiği</w:t>
      </w:r>
      <w:r w:rsidR="00C01F8D" w:rsidRPr="00B9254F">
        <w:rPr>
          <w:rFonts w:ascii="Arial" w:hAnsi="Arial" w:cs="Arial"/>
          <w:sz w:val="24"/>
          <w:szCs w:val="24"/>
          <w:lang w:val="tr-TR"/>
        </w:rPr>
        <w:t xml:space="preserve"> üye devlete </w:t>
      </w:r>
      <w:r w:rsidR="00C01F8D">
        <w:rPr>
          <w:rFonts w:ascii="Arial" w:hAnsi="Arial" w:cs="Arial"/>
          <w:sz w:val="24"/>
          <w:szCs w:val="24"/>
          <w:lang w:val="tr-TR"/>
        </w:rPr>
        <w:t xml:space="preserve">göndermektedir.  </w:t>
      </w:r>
    </w:p>
    <w:p w:rsidR="00933E75" w:rsidRPr="00933E75" w:rsidRDefault="00933E75" w:rsidP="00933E75">
      <w:pPr>
        <w:pStyle w:val="ListParagraph"/>
        <w:spacing w:line="240" w:lineRule="auto"/>
        <w:jc w:val="both"/>
        <w:rPr>
          <w:rFonts w:ascii="Arial" w:hAnsi="Arial" w:cs="Arial"/>
          <w:sz w:val="20"/>
          <w:szCs w:val="20"/>
          <w:lang w:val="tr-TR"/>
        </w:rPr>
      </w:pPr>
    </w:p>
    <w:p w:rsidR="00960375" w:rsidRDefault="00C01F8D" w:rsidP="00D06E0E">
      <w:pPr>
        <w:pStyle w:val="ListParagraph"/>
        <w:spacing w:line="360" w:lineRule="auto"/>
        <w:jc w:val="both"/>
        <w:rPr>
          <w:rFonts w:ascii="Arial" w:hAnsi="Arial" w:cs="Arial"/>
          <w:sz w:val="24"/>
          <w:szCs w:val="24"/>
          <w:lang w:val="tr-TR"/>
        </w:rPr>
      </w:pPr>
      <w:r>
        <w:rPr>
          <w:rFonts w:ascii="Arial" w:hAnsi="Arial" w:cs="Arial"/>
          <w:sz w:val="24"/>
          <w:szCs w:val="24"/>
          <w:lang w:val="tr-TR"/>
        </w:rPr>
        <w:t>(3)</w:t>
      </w:r>
      <w:r>
        <w:rPr>
          <w:rFonts w:ascii="Arial" w:hAnsi="Arial" w:cs="Arial"/>
          <w:sz w:val="24"/>
          <w:szCs w:val="24"/>
          <w:lang w:val="tr-TR"/>
        </w:rPr>
        <w:tab/>
      </w:r>
      <w:r w:rsidR="00960375">
        <w:rPr>
          <w:rFonts w:ascii="Arial" w:hAnsi="Arial" w:cs="Arial"/>
          <w:sz w:val="24"/>
          <w:szCs w:val="24"/>
          <w:lang w:val="tr-TR"/>
        </w:rPr>
        <w:t xml:space="preserve">Beyannamenin içeriği </w:t>
      </w:r>
      <w:r w:rsidR="00B9254F" w:rsidRPr="00B9254F">
        <w:rPr>
          <w:rFonts w:ascii="Arial" w:hAnsi="Arial" w:cs="Arial"/>
          <w:sz w:val="24"/>
          <w:szCs w:val="24"/>
          <w:lang w:val="tr-TR"/>
        </w:rPr>
        <w:t>geldiği</w:t>
      </w:r>
      <w:r>
        <w:rPr>
          <w:rFonts w:ascii="Arial" w:hAnsi="Arial" w:cs="Arial"/>
          <w:sz w:val="24"/>
          <w:szCs w:val="24"/>
          <w:lang w:val="tr-TR"/>
        </w:rPr>
        <w:t xml:space="preserve"> üye devlet tarafından </w:t>
      </w:r>
      <w:r w:rsidRPr="00B9254F">
        <w:rPr>
          <w:rFonts w:ascii="Arial" w:hAnsi="Arial" w:cs="Arial"/>
          <w:sz w:val="24"/>
          <w:szCs w:val="24"/>
          <w:lang w:val="tr-TR"/>
        </w:rPr>
        <w:t>sağlanan</w:t>
      </w:r>
      <w:r>
        <w:rPr>
          <w:rFonts w:ascii="Arial" w:hAnsi="Arial" w:cs="Arial"/>
          <w:sz w:val="24"/>
          <w:szCs w:val="24"/>
          <w:lang w:val="tr-TR"/>
        </w:rPr>
        <w:t xml:space="preserve">bilgilerden </w:t>
      </w:r>
      <w:r w:rsidR="00960375">
        <w:rPr>
          <w:rFonts w:ascii="Arial" w:hAnsi="Arial" w:cs="Arial"/>
          <w:sz w:val="24"/>
          <w:szCs w:val="24"/>
          <w:lang w:val="tr-TR"/>
        </w:rPr>
        <w:t xml:space="preserve">doğrulanmazsa, yetkili makam, başka üye devletin vatandaşına Cumhuriyette, duruma göre, seçme ya da seçilme hakkını kullanmak için izin vermemek doğrultusunda tüm uygun tedbirler almaktadır. </w:t>
      </w:r>
    </w:p>
    <w:p w:rsidR="00933E75" w:rsidRPr="00933E75" w:rsidRDefault="00933E75" w:rsidP="00933E75">
      <w:pPr>
        <w:pStyle w:val="ListParagraph"/>
        <w:spacing w:line="240" w:lineRule="auto"/>
        <w:jc w:val="both"/>
        <w:rPr>
          <w:rFonts w:ascii="Arial" w:hAnsi="Arial" w:cs="Arial"/>
          <w:sz w:val="20"/>
          <w:szCs w:val="20"/>
          <w:lang w:val="tr-TR"/>
        </w:rPr>
      </w:pPr>
    </w:p>
    <w:p w:rsidR="00960375" w:rsidRDefault="00960375" w:rsidP="00D06E0E">
      <w:pPr>
        <w:pStyle w:val="ListParagraph"/>
        <w:spacing w:line="360" w:lineRule="auto"/>
        <w:jc w:val="both"/>
        <w:rPr>
          <w:rFonts w:ascii="Arial" w:hAnsi="Arial" w:cs="Arial"/>
          <w:sz w:val="24"/>
          <w:szCs w:val="24"/>
          <w:lang w:val="tr-TR"/>
        </w:rPr>
      </w:pPr>
      <w:r>
        <w:rPr>
          <w:rFonts w:ascii="Arial" w:hAnsi="Arial" w:cs="Arial"/>
          <w:sz w:val="24"/>
          <w:szCs w:val="24"/>
          <w:lang w:val="tr-TR"/>
        </w:rPr>
        <w:t>(4)</w:t>
      </w:r>
      <w:r>
        <w:rPr>
          <w:rFonts w:ascii="Arial" w:hAnsi="Arial" w:cs="Arial"/>
          <w:sz w:val="24"/>
          <w:szCs w:val="24"/>
          <w:lang w:val="tr-TR"/>
        </w:rPr>
        <w:tab/>
      </w:r>
      <w:r w:rsidR="00B9254F">
        <w:rPr>
          <w:rFonts w:ascii="Arial" w:hAnsi="Arial" w:cs="Arial"/>
          <w:sz w:val="24"/>
          <w:szCs w:val="24"/>
          <w:lang w:val="tr-TR"/>
        </w:rPr>
        <w:t xml:space="preserve">Geldiği </w:t>
      </w:r>
      <w:r>
        <w:rPr>
          <w:rFonts w:ascii="Arial" w:hAnsi="Arial" w:cs="Arial"/>
          <w:sz w:val="24"/>
          <w:szCs w:val="24"/>
          <w:lang w:val="tr-TR"/>
        </w:rPr>
        <w:t xml:space="preserve">üye devlet tarafından iletilen bilgiler, sadece işbu Yasanın uygulanması için kullanılmaktadır. </w:t>
      </w:r>
    </w:p>
    <w:p w:rsidR="00960375" w:rsidRDefault="00960375" w:rsidP="00D06E0E">
      <w:pPr>
        <w:pStyle w:val="ListParagraph"/>
        <w:spacing w:line="360" w:lineRule="auto"/>
        <w:jc w:val="both"/>
        <w:rPr>
          <w:rFonts w:ascii="Arial" w:hAnsi="Arial" w:cs="Arial"/>
          <w:sz w:val="24"/>
          <w:szCs w:val="24"/>
          <w:lang w:val="tr-TR"/>
        </w:rPr>
      </w:pPr>
      <w:r>
        <w:rPr>
          <w:rFonts w:ascii="Arial" w:hAnsi="Arial" w:cs="Arial"/>
          <w:sz w:val="24"/>
          <w:szCs w:val="24"/>
          <w:lang w:val="tr-TR"/>
        </w:rPr>
        <w:lastRenderedPageBreak/>
        <w:t>(5)</w:t>
      </w:r>
      <w:r>
        <w:rPr>
          <w:rFonts w:ascii="Arial" w:hAnsi="Arial" w:cs="Arial"/>
          <w:sz w:val="24"/>
          <w:szCs w:val="24"/>
          <w:lang w:val="tr-TR"/>
        </w:rPr>
        <w:tab/>
        <w:t xml:space="preserve">Cumhuriyetin </w:t>
      </w:r>
      <w:r w:rsidR="00C60327" w:rsidRPr="00C60327">
        <w:rPr>
          <w:rFonts w:ascii="Arial" w:hAnsi="Arial" w:cs="Arial"/>
          <w:sz w:val="24"/>
          <w:szCs w:val="24"/>
          <w:lang w:val="tr-TR"/>
        </w:rPr>
        <w:t>vatandaşının oturduğu</w:t>
      </w:r>
      <w:r>
        <w:rPr>
          <w:rFonts w:ascii="Arial" w:hAnsi="Arial" w:cs="Arial"/>
          <w:sz w:val="24"/>
          <w:szCs w:val="24"/>
          <w:lang w:val="tr-TR"/>
        </w:rPr>
        <w:t xml:space="preserve">üye devlet, seçimler yasalarına göre seçme hakkından mahrum olup olmadığını tespit etmek amacıyla o kişi hakkında bilgi isterse, yetkili makam, her seçimden önce makul bir zaman süresi içinde ve de uygun bir biçimde sadece işbu Yasanın uygulanması için gereken bilgileri göndermektedir. </w:t>
      </w:r>
    </w:p>
    <w:p w:rsidR="00D06E0E" w:rsidRDefault="00960375" w:rsidP="00D06E0E">
      <w:pPr>
        <w:pStyle w:val="ListParagraph"/>
        <w:spacing w:line="360" w:lineRule="auto"/>
        <w:jc w:val="both"/>
        <w:rPr>
          <w:rFonts w:ascii="Arial" w:hAnsi="Arial" w:cs="Arial"/>
          <w:sz w:val="24"/>
          <w:szCs w:val="24"/>
          <w:lang w:val="tr-TR"/>
        </w:rPr>
      </w:pPr>
      <w:r>
        <w:rPr>
          <w:rFonts w:ascii="Arial" w:hAnsi="Arial" w:cs="Arial"/>
          <w:sz w:val="24"/>
          <w:szCs w:val="24"/>
          <w:lang w:val="tr-TR"/>
        </w:rPr>
        <w:t xml:space="preserve">10(I)/2004, 144(I)/2013  </w:t>
      </w:r>
    </w:p>
    <w:p w:rsidR="00D06E0E" w:rsidRPr="007165BD" w:rsidRDefault="00960375" w:rsidP="00D06E0E">
      <w:pPr>
        <w:spacing w:line="360" w:lineRule="auto"/>
        <w:ind w:left="360"/>
        <w:jc w:val="both"/>
        <w:rPr>
          <w:rFonts w:ascii="Arial" w:hAnsi="Arial" w:cs="Arial"/>
          <w:b/>
          <w:sz w:val="24"/>
          <w:szCs w:val="24"/>
          <w:lang w:val="tr-TR"/>
        </w:rPr>
      </w:pPr>
      <w:r w:rsidRPr="007165BD">
        <w:rPr>
          <w:rFonts w:ascii="Arial" w:hAnsi="Arial" w:cs="Arial"/>
          <w:b/>
          <w:sz w:val="24"/>
          <w:szCs w:val="24"/>
          <w:lang w:val="tr-TR"/>
        </w:rPr>
        <w:t xml:space="preserve">Çift </w:t>
      </w:r>
      <w:r w:rsidRPr="00C60327">
        <w:rPr>
          <w:rFonts w:ascii="Arial" w:hAnsi="Arial" w:cs="Arial"/>
          <w:b/>
          <w:sz w:val="24"/>
          <w:szCs w:val="24"/>
          <w:lang w:val="tr-TR"/>
        </w:rPr>
        <w:t>oy</w:t>
      </w:r>
      <w:r w:rsidR="00C60327" w:rsidRPr="00C60327">
        <w:rPr>
          <w:rFonts w:ascii="Arial" w:hAnsi="Arial" w:cs="Arial"/>
          <w:b/>
          <w:sz w:val="24"/>
          <w:szCs w:val="24"/>
          <w:lang w:val="tr-TR"/>
        </w:rPr>
        <w:t xml:space="preserve"> verme </w:t>
      </w:r>
      <w:r w:rsidRPr="00C60327">
        <w:rPr>
          <w:rFonts w:ascii="Arial" w:hAnsi="Arial" w:cs="Arial"/>
          <w:b/>
          <w:sz w:val="24"/>
          <w:szCs w:val="24"/>
          <w:lang w:val="tr-TR"/>
        </w:rPr>
        <w:t>ve çift adaylığ</w:t>
      </w:r>
      <w:r w:rsidR="005449FC" w:rsidRPr="00C60327">
        <w:rPr>
          <w:rFonts w:ascii="Arial" w:hAnsi="Arial" w:cs="Arial"/>
          <w:b/>
          <w:sz w:val="24"/>
          <w:szCs w:val="24"/>
          <w:lang w:val="tr-TR"/>
        </w:rPr>
        <w:t xml:space="preserve">ı önlemek </w:t>
      </w:r>
      <w:r w:rsidR="005449FC" w:rsidRPr="007165BD">
        <w:rPr>
          <w:rFonts w:ascii="Arial" w:hAnsi="Arial" w:cs="Arial"/>
          <w:b/>
          <w:sz w:val="24"/>
          <w:szCs w:val="24"/>
          <w:lang w:val="tr-TR"/>
        </w:rPr>
        <w:t>için bilgi değişimi</w:t>
      </w:r>
    </w:p>
    <w:p w:rsidR="001258CB" w:rsidRPr="00C60327" w:rsidRDefault="000431F2" w:rsidP="00C60327">
      <w:pPr>
        <w:pStyle w:val="ListParagraph"/>
        <w:numPr>
          <w:ilvl w:val="0"/>
          <w:numId w:val="6"/>
        </w:numPr>
        <w:spacing w:line="360" w:lineRule="auto"/>
        <w:jc w:val="both"/>
        <w:rPr>
          <w:rFonts w:ascii="Arial" w:hAnsi="Arial" w:cs="Arial"/>
          <w:sz w:val="24"/>
          <w:szCs w:val="24"/>
          <w:lang w:val="tr-TR"/>
        </w:rPr>
      </w:pPr>
      <w:r>
        <w:rPr>
          <w:rFonts w:ascii="Arial" w:hAnsi="Arial" w:cs="Arial"/>
          <w:sz w:val="24"/>
          <w:szCs w:val="24"/>
          <w:lang w:val="tr-TR"/>
        </w:rPr>
        <w:t>İşbu yasanın 5. maddesinin (1) ve (2) bentleri ve de 18. maddesinin (2) bendinin uygulanması için yetkili makam, işbu Yasan</w:t>
      </w:r>
      <w:r w:rsidR="00C60327">
        <w:rPr>
          <w:rFonts w:ascii="Arial" w:hAnsi="Arial" w:cs="Arial"/>
          <w:sz w:val="24"/>
          <w:szCs w:val="24"/>
          <w:lang w:val="tr-TR"/>
        </w:rPr>
        <w:t>ın 9. maddesinin (2) ve de 14. m</w:t>
      </w:r>
      <w:r>
        <w:rPr>
          <w:rFonts w:ascii="Arial" w:hAnsi="Arial" w:cs="Arial"/>
          <w:sz w:val="24"/>
          <w:szCs w:val="24"/>
          <w:lang w:val="tr-TR"/>
        </w:rPr>
        <w:t>addesinin (2) bendind</w:t>
      </w:r>
      <w:r w:rsidR="00C60327">
        <w:rPr>
          <w:rFonts w:ascii="Arial" w:hAnsi="Arial" w:cs="Arial"/>
          <w:sz w:val="24"/>
          <w:szCs w:val="24"/>
          <w:lang w:val="tr-TR"/>
        </w:rPr>
        <w:t xml:space="preserve">e sözü geçen beyannameleri göregeldiği </w:t>
      </w:r>
      <w:r w:rsidRPr="00C60327">
        <w:rPr>
          <w:rFonts w:ascii="Arial" w:hAnsi="Arial" w:cs="Arial"/>
          <w:sz w:val="24"/>
          <w:szCs w:val="24"/>
          <w:lang w:val="tr-TR"/>
        </w:rPr>
        <w:t>üye devlete, özel seçim listelerinde kaydedilmiş ya da Cumhuriyette adaylık sunmuş bulunan o devletin vatandaşları ile ilgili bilgileri her seçimden önce makul bir zaman süresi içinde ve de uygun bir biçimde</w:t>
      </w:r>
      <w:r w:rsidR="001258CB" w:rsidRPr="00C60327">
        <w:rPr>
          <w:rFonts w:ascii="Arial" w:hAnsi="Arial" w:cs="Arial"/>
          <w:sz w:val="24"/>
          <w:szCs w:val="24"/>
          <w:lang w:val="tr-TR"/>
        </w:rPr>
        <w:t xml:space="preserve"> göndermektedir. </w:t>
      </w:r>
    </w:p>
    <w:p w:rsidR="001258CB" w:rsidRDefault="001258CB" w:rsidP="001258CB">
      <w:pPr>
        <w:pStyle w:val="ListParagraph"/>
        <w:spacing w:line="360" w:lineRule="auto"/>
        <w:jc w:val="both"/>
        <w:rPr>
          <w:rFonts w:ascii="Arial" w:hAnsi="Arial" w:cs="Arial"/>
          <w:sz w:val="24"/>
          <w:szCs w:val="24"/>
          <w:lang w:val="tr-TR"/>
        </w:rPr>
      </w:pPr>
      <w:r>
        <w:rPr>
          <w:rFonts w:ascii="Arial" w:hAnsi="Arial" w:cs="Arial"/>
          <w:sz w:val="24"/>
          <w:szCs w:val="24"/>
          <w:lang w:val="tr-TR"/>
        </w:rPr>
        <w:t>10(I)/2004</w:t>
      </w:r>
    </w:p>
    <w:p w:rsidR="005449FC" w:rsidRPr="001258CB" w:rsidRDefault="00BE7BE0" w:rsidP="001258CB">
      <w:pPr>
        <w:spacing w:line="360" w:lineRule="auto"/>
        <w:jc w:val="both"/>
        <w:rPr>
          <w:rFonts w:ascii="Arial" w:hAnsi="Arial" w:cs="Arial"/>
          <w:sz w:val="24"/>
          <w:szCs w:val="24"/>
          <w:lang w:val="tr-TR"/>
        </w:rPr>
      </w:pPr>
      <w:r w:rsidRPr="007165BD">
        <w:rPr>
          <w:rFonts w:ascii="Arial" w:hAnsi="Arial" w:cs="Arial"/>
          <w:b/>
          <w:sz w:val="24"/>
          <w:szCs w:val="24"/>
          <w:lang w:val="tr-TR"/>
        </w:rPr>
        <w:t xml:space="preserve">Çift </w:t>
      </w:r>
      <w:r w:rsidR="00C60327" w:rsidRPr="00C60327">
        <w:rPr>
          <w:rFonts w:ascii="Arial" w:hAnsi="Arial" w:cs="Arial"/>
          <w:b/>
          <w:sz w:val="24"/>
          <w:szCs w:val="24"/>
          <w:lang w:val="tr-TR"/>
        </w:rPr>
        <w:t xml:space="preserve">oy verme </w:t>
      </w:r>
      <w:r w:rsidRPr="00C60327">
        <w:rPr>
          <w:rFonts w:ascii="Arial" w:hAnsi="Arial" w:cs="Arial"/>
          <w:b/>
          <w:sz w:val="24"/>
          <w:szCs w:val="24"/>
          <w:lang w:val="tr-TR"/>
        </w:rPr>
        <w:t xml:space="preserve">ve çift adaylığı önlemek </w:t>
      </w:r>
      <w:r>
        <w:rPr>
          <w:rFonts w:ascii="Arial" w:hAnsi="Arial" w:cs="Arial"/>
          <w:b/>
          <w:sz w:val="24"/>
          <w:szCs w:val="24"/>
          <w:lang w:val="tr-TR"/>
        </w:rPr>
        <w:t>için tedbirler</w:t>
      </w:r>
    </w:p>
    <w:p w:rsidR="00BE7BE0" w:rsidRDefault="00B13332" w:rsidP="000F2927">
      <w:pPr>
        <w:pStyle w:val="ListParagraph"/>
        <w:numPr>
          <w:ilvl w:val="0"/>
          <w:numId w:val="6"/>
        </w:numPr>
        <w:spacing w:line="360" w:lineRule="auto"/>
        <w:jc w:val="both"/>
        <w:rPr>
          <w:rFonts w:ascii="Arial" w:hAnsi="Arial" w:cs="Arial"/>
          <w:sz w:val="24"/>
          <w:szCs w:val="24"/>
          <w:lang w:val="tr-TR"/>
        </w:rPr>
      </w:pPr>
      <w:r>
        <w:rPr>
          <w:rFonts w:ascii="Arial" w:hAnsi="Arial" w:cs="Arial"/>
          <w:sz w:val="24"/>
          <w:szCs w:val="24"/>
          <w:lang w:val="tr-TR"/>
        </w:rPr>
        <w:t xml:space="preserve">Yetkili makam </w:t>
      </w:r>
      <w:r w:rsidR="00C60327" w:rsidRPr="00C60327">
        <w:rPr>
          <w:rFonts w:ascii="Arial" w:hAnsi="Arial" w:cs="Arial"/>
          <w:sz w:val="24"/>
          <w:szCs w:val="24"/>
          <w:lang w:val="tr-TR"/>
        </w:rPr>
        <w:t xml:space="preserve">oturduğu </w:t>
      </w:r>
      <w:r w:rsidRPr="00C60327">
        <w:rPr>
          <w:rFonts w:ascii="Arial" w:hAnsi="Arial" w:cs="Arial"/>
          <w:sz w:val="24"/>
          <w:szCs w:val="24"/>
          <w:lang w:val="tr-TR"/>
        </w:rPr>
        <w:t>üye devlet</w:t>
      </w:r>
      <w:r>
        <w:rPr>
          <w:rFonts w:ascii="Arial" w:hAnsi="Arial" w:cs="Arial"/>
          <w:sz w:val="24"/>
          <w:szCs w:val="24"/>
          <w:lang w:val="tr-TR"/>
        </w:rPr>
        <w:t>tarafından Cumhuriyetin vatandaşının seçme ya da seçilme hakkını sözü geçen devlette kullanma niyetinde bulunduğu</w:t>
      </w:r>
      <w:r w:rsidR="00AA7419">
        <w:rPr>
          <w:rFonts w:ascii="Arial" w:hAnsi="Arial" w:cs="Arial"/>
          <w:sz w:val="24"/>
          <w:szCs w:val="24"/>
          <w:lang w:val="tr-TR"/>
        </w:rPr>
        <w:t xml:space="preserve"> hakkında bilgi aldığı takdirde, Cumhuriyetin vatandaşının çift oyu ve de çift adaylığını önlemek amacıyla seçimler yasalarında öngörülen tüm uygun tedbirleri almaktadır.</w:t>
      </w:r>
    </w:p>
    <w:p w:rsidR="00AA7419" w:rsidRDefault="00AA7419" w:rsidP="00AA7419">
      <w:pPr>
        <w:pStyle w:val="ListParagraph"/>
        <w:spacing w:line="360" w:lineRule="auto"/>
        <w:jc w:val="both"/>
        <w:rPr>
          <w:rFonts w:ascii="Arial" w:hAnsi="Arial" w:cs="Arial"/>
          <w:sz w:val="24"/>
          <w:szCs w:val="24"/>
          <w:lang w:val="tr-TR"/>
        </w:rPr>
      </w:pPr>
      <w:r>
        <w:rPr>
          <w:rFonts w:ascii="Arial" w:hAnsi="Arial" w:cs="Arial"/>
          <w:sz w:val="24"/>
          <w:szCs w:val="24"/>
          <w:lang w:val="tr-TR"/>
        </w:rPr>
        <w:t>10(I)/2004</w:t>
      </w:r>
    </w:p>
    <w:p w:rsidR="00AA7419" w:rsidRPr="00840962" w:rsidRDefault="00AA7419" w:rsidP="00AA7419">
      <w:pPr>
        <w:spacing w:line="360" w:lineRule="auto"/>
        <w:jc w:val="center"/>
        <w:rPr>
          <w:rFonts w:ascii="Arial" w:hAnsi="Arial" w:cs="Arial"/>
          <w:b/>
          <w:sz w:val="24"/>
          <w:szCs w:val="24"/>
          <w:lang w:val="tr-TR"/>
        </w:rPr>
      </w:pPr>
      <w:r w:rsidRPr="00840962">
        <w:rPr>
          <w:rFonts w:ascii="Arial" w:hAnsi="Arial" w:cs="Arial"/>
          <w:b/>
          <w:sz w:val="24"/>
          <w:szCs w:val="24"/>
          <w:lang w:val="tr-TR"/>
        </w:rPr>
        <w:t xml:space="preserve">VII. BÖLÜM– NİHAİ HÜKÜMLER </w:t>
      </w:r>
    </w:p>
    <w:p w:rsidR="00AA7419" w:rsidRPr="00AA7419" w:rsidRDefault="00AA7419" w:rsidP="00AA7419">
      <w:pPr>
        <w:spacing w:line="360" w:lineRule="auto"/>
        <w:jc w:val="both"/>
        <w:rPr>
          <w:rFonts w:ascii="Arial" w:hAnsi="Arial" w:cs="Arial"/>
          <w:b/>
          <w:sz w:val="24"/>
          <w:szCs w:val="24"/>
          <w:lang w:val="tr-TR"/>
        </w:rPr>
      </w:pPr>
      <w:r w:rsidRPr="00AA7419">
        <w:rPr>
          <w:rFonts w:ascii="Arial" w:hAnsi="Arial" w:cs="Arial"/>
          <w:b/>
          <w:sz w:val="24"/>
          <w:szCs w:val="24"/>
          <w:lang w:val="tr-TR"/>
        </w:rPr>
        <w:t>Seçimler yasalarının uygulanması</w:t>
      </w:r>
    </w:p>
    <w:p w:rsidR="00AA7419" w:rsidRDefault="00FA3F19" w:rsidP="000F2927">
      <w:pPr>
        <w:pStyle w:val="ListParagraph"/>
        <w:numPr>
          <w:ilvl w:val="0"/>
          <w:numId w:val="6"/>
        </w:numPr>
        <w:spacing w:line="360" w:lineRule="auto"/>
        <w:jc w:val="both"/>
        <w:rPr>
          <w:rFonts w:ascii="Arial" w:hAnsi="Arial" w:cs="Arial"/>
          <w:sz w:val="24"/>
          <w:szCs w:val="24"/>
          <w:lang w:val="tr-TR"/>
        </w:rPr>
      </w:pPr>
      <w:r>
        <w:rPr>
          <w:rFonts w:ascii="Arial" w:hAnsi="Arial" w:cs="Arial"/>
          <w:sz w:val="24"/>
          <w:szCs w:val="24"/>
          <w:lang w:val="tr-TR"/>
        </w:rPr>
        <w:t xml:space="preserve">İşbu yasada </w:t>
      </w:r>
      <w:r w:rsidRPr="00C60327">
        <w:rPr>
          <w:rFonts w:ascii="Arial" w:hAnsi="Arial" w:cs="Arial"/>
          <w:sz w:val="24"/>
          <w:szCs w:val="24"/>
          <w:lang w:val="tr-TR"/>
        </w:rPr>
        <w:t>öngörülmemiş hususlar ile ilgili olarak</w:t>
      </w:r>
      <w:r>
        <w:rPr>
          <w:rFonts w:ascii="Arial" w:hAnsi="Arial" w:cs="Arial"/>
          <w:sz w:val="24"/>
          <w:szCs w:val="24"/>
          <w:lang w:val="tr-TR"/>
        </w:rPr>
        <w:t>, kıyasen, seçimler yasalarının hükümleri uygulanacaktır;</w:t>
      </w:r>
    </w:p>
    <w:p w:rsidR="00840962" w:rsidRPr="00840962" w:rsidRDefault="00840962" w:rsidP="00840962">
      <w:pPr>
        <w:pStyle w:val="ListParagraph"/>
        <w:spacing w:line="240" w:lineRule="auto"/>
        <w:jc w:val="both"/>
        <w:rPr>
          <w:rFonts w:ascii="Arial" w:hAnsi="Arial" w:cs="Arial"/>
          <w:sz w:val="20"/>
          <w:szCs w:val="20"/>
          <w:lang w:val="tr-TR"/>
        </w:rPr>
      </w:pPr>
    </w:p>
    <w:p w:rsidR="00FA3F19" w:rsidRDefault="00FA3F19" w:rsidP="00FA3F19">
      <w:pPr>
        <w:pStyle w:val="ListParagraph"/>
        <w:spacing w:line="360" w:lineRule="auto"/>
        <w:jc w:val="both"/>
        <w:rPr>
          <w:rFonts w:ascii="Arial" w:hAnsi="Arial" w:cs="Arial"/>
          <w:sz w:val="24"/>
          <w:szCs w:val="24"/>
          <w:lang w:val="tr-TR"/>
        </w:rPr>
      </w:pPr>
      <w:r>
        <w:rPr>
          <w:rFonts w:ascii="Arial" w:hAnsi="Arial" w:cs="Arial"/>
          <w:sz w:val="24"/>
          <w:szCs w:val="24"/>
          <w:lang w:val="tr-TR"/>
        </w:rPr>
        <w:lastRenderedPageBreak/>
        <w:t>Ancak, Nüfus Arşivi Yasalarının 97. maddesinin (7) bendinin ve de Temsilciler Meclisi üyelerinin seçilmesine ilişkin yasanın 37. maddesinin (1) bendinin hükümleri uygulanmamaktadır.</w:t>
      </w:r>
    </w:p>
    <w:p w:rsidR="00840962" w:rsidRPr="00840962" w:rsidRDefault="00840962" w:rsidP="00840962">
      <w:pPr>
        <w:pStyle w:val="ListParagraph"/>
        <w:spacing w:line="240" w:lineRule="auto"/>
        <w:jc w:val="both"/>
        <w:rPr>
          <w:rFonts w:ascii="Arial" w:hAnsi="Arial" w:cs="Arial"/>
          <w:sz w:val="20"/>
          <w:szCs w:val="20"/>
          <w:lang w:val="tr-TR"/>
        </w:rPr>
      </w:pPr>
    </w:p>
    <w:p w:rsidR="00AF399B" w:rsidRDefault="00FA3F19" w:rsidP="00FA3F19">
      <w:pPr>
        <w:pStyle w:val="ListParagraph"/>
        <w:spacing w:line="360" w:lineRule="auto"/>
        <w:jc w:val="both"/>
        <w:rPr>
          <w:rFonts w:ascii="Arial" w:hAnsi="Arial" w:cs="Arial"/>
          <w:sz w:val="24"/>
          <w:szCs w:val="24"/>
          <w:lang w:val="tr-TR"/>
        </w:rPr>
      </w:pPr>
      <w:r>
        <w:rPr>
          <w:rFonts w:ascii="Arial" w:hAnsi="Arial" w:cs="Arial"/>
          <w:sz w:val="24"/>
          <w:szCs w:val="24"/>
          <w:lang w:val="tr-TR"/>
        </w:rPr>
        <w:t>Ancak da işbu Yasanın amaçlarıyla, Temsilciler Meclisi üyelerinin seçilmesine ilişkin yasanın 48. maddesinin (1) bendinde ve de 49. maddesinin (1) bendinde anılan sırasıyla üç yüz liralık ve beş yüz liralık miktarların yerine</w:t>
      </w:r>
      <w:r w:rsidR="00C60327">
        <w:rPr>
          <w:rFonts w:ascii="Arial" w:hAnsi="Arial" w:cs="Arial"/>
          <w:sz w:val="24"/>
          <w:szCs w:val="24"/>
          <w:lang w:val="tr-TR"/>
        </w:rPr>
        <w:t>,</w:t>
      </w:r>
      <w:r>
        <w:rPr>
          <w:rFonts w:ascii="Arial" w:hAnsi="Arial" w:cs="Arial"/>
          <w:sz w:val="24"/>
          <w:szCs w:val="24"/>
          <w:lang w:val="tr-TR"/>
        </w:rPr>
        <w:t xml:space="preserve"> sırasıyla</w:t>
      </w:r>
      <w:r w:rsidR="00C60327">
        <w:rPr>
          <w:rFonts w:ascii="Arial" w:hAnsi="Arial" w:cs="Arial"/>
          <w:sz w:val="24"/>
          <w:szCs w:val="24"/>
          <w:lang w:val="tr-TR"/>
        </w:rPr>
        <w:t>,</w:t>
      </w:r>
      <w:r>
        <w:rPr>
          <w:rFonts w:ascii="Arial" w:hAnsi="Arial" w:cs="Arial"/>
          <w:sz w:val="24"/>
          <w:szCs w:val="24"/>
          <w:lang w:val="tr-TR"/>
        </w:rPr>
        <w:t xml:space="preserve"> beş bin avroluk ile kırk beş bin</w:t>
      </w:r>
      <w:r w:rsidR="00AF399B">
        <w:rPr>
          <w:rFonts w:ascii="Arial" w:hAnsi="Arial" w:cs="Arial"/>
          <w:sz w:val="24"/>
          <w:szCs w:val="24"/>
          <w:lang w:val="tr-TR"/>
        </w:rPr>
        <w:t xml:space="preserve"> avroluk miktarları geçmektedir;</w:t>
      </w:r>
    </w:p>
    <w:p w:rsidR="00840962" w:rsidRPr="00840962" w:rsidRDefault="00840962" w:rsidP="00840962">
      <w:pPr>
        <w:pStyle w:val="ListParagraph"/>
        <w:spacing w:line="240" w:lineRule="auto"/>
        <w:jc w:val="both"/>
        <w:rPr>
          <w:rFonts w:ascii="Arial" w:hAnsi="Arial" w:cs="Arial"/>
          <w:sz w:val="20"/>
          <w:szCs w:val="20"/>
          <w:lang w:val="tr-TR"/>
        </w:rPr>
      </w:pPr>
    </w:p>
    <w:p w:rsidR="00AF399B" w:rsidRDefault="00C60327" w:rsidP="00FA3F19">
      <w:pPr>
        <w:pStyle w:val="ListParagraph"/>
        <w:spacing w:line="360" w:lineRule="auto"/>
        <w:jc w:val="both"/>
        <w:rPr>
          <w:rFonts w:ascii="Arial" w:hAnsi="Arial" w:cs="Arial"/>
          <w:sz w:val="24"/>
          <w:szCs w:val="24"/>
          <w:lang w:val="tr-TR"/>
        </w:rPr>
      </w:pPr>
      <w:r>
        <w:rPr>
          <w:rFonts w:ascii="Arial" w:hAnsi="Arial" w:cs="Arial"/>
          <w:sz w:val="24"/>
          <w:szCs w:val="24"/>
          <w:lang w:val="tr-TR"/>
        </w:rPr>
        <w:t>B</w:t>
      </w:r>
      <w:r w:rsidR="00AF399B">
        <w:rPr>
          <w:rFonts w:ascii="Arial" w:hAnsi="Arial" w:cs="Arial"/>
          <w:sz w:val="24"/>
          <w:szCs w:val="24"/>
          <w:lang w:val="tr-TR"/>
        </w:rPr>
        <w:t>undan başka da işbu Yasanın amaçlarıyla, Temsilciler Meclisi üyelerinin seçilmesine ilişkin yasanın 19. maddesinin (5) bendinde anılan iki yüz elli liralık miktarın yerine bir bin avroluk miktarı geçmektedir.</w:t>
      </w:r>
    </w:p>
    <w:p w:rsidR="00AF399B" w:rsidRDefault="00AF399B" w:rsidP="00FA3F19">
      <w:pPr>
        <w:pStyle w:val="ListParagraph"/>
        <w:spacing w:line="360" w:lineRule="auto"/>
        <w:jc w:val="both"/>
        <w:rPr>
          <w:rFonts w:ascii="Arial" w:hAnsi="Arial" w:cs="Arial"/>
          <w:sz w:val="24"/>
          <w:szCs w:val="24"/>
          <w:lang w:val="tr-TR"/>
        </w:rPr>
      </w:pPr>
      <w:r>
        <w:rPr>
          <w:rFonts w:ascii="Arial" w:hAnsi="Arial" w:cs="Arial"/>
          <w:sz w:val="24"/>
          <w:szCs w:val="24"/>
          <w:lang w:val="tr-TR"/>
        </w:rPr>
        <w:t>10(1)</w:t>
      </w:r>
      <w:r w:rsidR="00840962">
        <w:rPr>
          <w:rFonts w:ascii="Arial" w:hAnsi="Arial" w:cs="Arial"/>
          <w:sz w:val="24"/>
          <w:szCs w:val="24"/>
          <w:lang w:val="tr-TR"/>
        </w:rPr>
        <w:t>/</w:t>
      </w:r>
      <w:r>
        <w:rPr>
          <w:rFonts w:ascii="Arial" w:hAnsi="Arial" w:cs="Arial"/>
          <w:sz w:val="24"/>
          <w:szCs w:val="24"/>
          <w:lang w:val="tr-TR"/>
        </w:rPr>
        <w:t>2004, 13(I)</w:t>
      </w:r>
      <w:r w:rsidR="00840962">
        <w:rPr>
          <w:rFonts w:ascii="Arial" w:hAnsi="Arial" w:cs="Arial"/>
          <w:sz w:val="24"/>
          <w:szCs w:val="24"/>
          <w:lang w:val="tr-TR"/>
        </w:rPr>
        <w:t>/</w:t>
      </w:r>
      <w:r>
        <w:rPr>
          <w:rFonts w:ascii="Arial" w:hAnsi="Arial" w:cs="Arial"/>
          <w:sz w:val="24"/>
          <w:szCs w:val="24"/>
          <w:lang w:val="tr-TR"/>
        </w:rPr>
        <w:t>2009</w:t>
      </w:r>
    </w:p>
    <w:p w:rsidR="00FA3F19" w:rsidRPr="00840962" w:rsidRDefault="00AF399B" w:rsidP="00AF399B">
      <w:pPr>
        <w:spacing w:line="360" w:lineRule="auto"/>
        <w:jc w:val="both"/>
        <w:rPr>
          <w:rFonts w:ascii="Arial" w:hAnsi="Arial" w:cs="Arial"/>
          <w:b/>
          <w:sz w:val="24"/>
          <w:szCs w:val="24"/>
          <w:lang w:val="tr-TR"/>
        </w:rPr>
      </w:pPr>
      <w:r w:rsidRPr="00840962">
        <w:rPr>
          <w:rFonts w:ascii="Arial" w:hAnsi="Arial" w:cs="Arial"/>
          <w:b/>
          <w:sz w:val="24"/>
          <w:szCs w:val="24"/>
          <w:lang w:val="tr-TR"/>
        </w:rPr>
        <w:t>Suçlar ve cezalar</w:t>
      </w:r>
    </w:p>
    <w:p w:rsidR="00AF399B" w:rsidRDefault="00AF399B" w:rsidP="000F2927">
      <w:pPr>
        <w:pStyle w:val="ListParagraph"/>
        <w:numPr>
          <w:ilvl w:val="0"/>
          <w:numId w:val="6"/>
        </w:numPr>
        <w:spacing w:line="360" w:lineRule="auto"/>
        <w:jc w:val="both"/>
        <w:rPr>
          <w:rFonts w:ascii="Arial" w:hAnsi="Arial" w:cs="Arial"/>
          <w:sz w:val="24"/>
          <w:szCs w:val="24"/>
          <w:lang w:val="tr-TR"/>
        </w:rPr>
      </w:pPr>
      <w:r>
        <w:rPr>
          <w:rFonts w:ascii="Arial" w:hAnsi="Arial" w:cs="Arial"/>
          <w:sz w:val="24"/>
          <w:szCs w:val="24"/>
          <w:lang w:val="tr-TR"/>
        </w:rPr>
        <w:t>–(1)</w:t>
      </w:r>
      <w:r>
        <w:rPr>
          <w:rFonts w:ascii="Arial" w:hAnsi="Arial" w:cs="Arial"/>
          <w:sz w:val="24"/>
          <w:szCs w:val="24"/>
          <w:lang w:val="tr-TR"/>
        </w:rPr>
        <w:tab/>
        <w:t>İşbu yasanın hükümlerini ihlal eden her kişi, suç işlemektedir ve bu durumda seçimler yasalarının hükümleri</w:t>
      </w:r>
      <w:r w:rsidR="00C60327">
        <w:rPr>
          <w:rFonts w:ascii="Arial" w:hAnsi="Arial" w:cs="Arial"/>
          <w:sz w:val="24"/>
          <w:szCs w:val="24"/>
          <w:lang w:val="tr-TR"/>
        </w:rPr>
        <w:t>,</w:t>
      </w:r>
      <w:r w:rsidR="00C60327" w:rsidRPr="00C60327">
        <w:rPr>
          <w:rFonts w:ascii="Arial" w:hAnsi="Arial" w:cs="Arial"/>
          <w:sz w:val="24"/>
          <w:szCs w:val="24"/>
          <w:lang w:val="tr-TR"/>
        </w:rPr>
        <w:t>kıyasen,</w:t>
      </w:r>
      <w:r>
        <w:rPr>
          <w:rFonts w:ascii="Arial" w:hAnsi="Arial" w:cs="Arial"/>
          <w:sz w:val="24"/>
          <w:szCs w:val="24"/>
          <w:lang w:val="tr-TR"/>
        </w:rPr>
        <w:t xml:space="preserve">uygulanmaktadır. </w:t>
      </w:r>
    </w:p>
    <w:p w:rsidR="00840962" w:rsidRPr="00840962" w:rsidRDefault="00840962" w:rsidP="00840962">
      <w:pPr>
        <w:pStyle w:val="ListParagraph"/>
        <w:spacing w:line="240" w:lineRule="auto"/>
        <w:jc w:val="both"/>
        <w:rPr>
          <w:rFonts w:ascii="Arial" w:hAnsi="Arial" w:cs="Arial"/>
          <w:sz w:val="20"/>
          <w:szCs w:val="20"/>
          <w:lang w:val="tr-TR"/>
        </w:rPr>
      </w:pPr>
    </w:p>
    <w:p w:rsidR="00AF399B" w:rsidRDefault="00C60327" w:rsidP="00AF399B">
      <w:pPr>
        <w:pStyle w:val="ListParagraph"/>
        <w:spacing w:line="360" w:lineRule="auto"/>
        <w:jc w:val="both"/>
        <w:rPr>
          <w:rFonts w:ascii="Arial" w:hAnsi="Arial" w:cs="Arial"/>
          <w:sz w:val="24"/>
          <w:szCs w:val="24"/>
          <w:lang w:val="tr-TR"/>
        </w:rPr>
      </w:pPr>
      <w:r>
        <w:rPr>
          <w:rFonts w:ascii="Arial" w:hAnsi="Arial" w:cs="Arial"/>
          <w:sz w:val="24"/>
          <w:szCs w:val="24"/>
          <w:lang w:val="tr-TR"/>
        </w:rPr>
        <w:t>Ancak, işbu yasanın 5. m</w:t>
      </w:r>
      <w:r w:rsidR="00AF399B">
        <w:rPr>
          <w:rFonts w:ascii="Arial" w:hAnsi="Arial" w:cs="Arial"/>
          <w:sz w:val="24"/>
          <w:szCs w:val="24"/>
          <w:lang w:val="tr-TR"/>
        </w:rPr>
        <w:t xml:space="preserve">addesinin (3) bendinin ve de 6. maddesinin hükümlerinin ihlali hiçbir </w:t>
      </w:r>
      <w:r w:rsidR="00AF399B" w:rsidRPr="00C60327">
        <w:rPr>
          <w:rFonts w:ascii="Arial" w:hAnsi="Arial" w:cs="Arial"/>
          <w:sz w:val="24"/>
          <w:szCs w:val="24"/>
          <w:lang w:val="tr-TR"/>
        </w:rPr>
        <w:t>ceza gerektirmemektedir</w:t>
      </w:r>
      <w:r w:rsidR="00AF399B">
        <w:rPr>
          <w:rFonts w:ascii="Arial" w:hAnsi="Arial" w:cs="Arial"/>
          <w:sz w:val="24"/>
          <w:szCs w:val="24"/>
          <w:lang w:val="tr-TR"/>
        </w:rPr>
        <w:t xml:space="preserve">.   </w:t>
      </w:r>
    </w:p>
    <w:p w:rsidR="00840962" w:rsidRPr="00840962" w:rsidRDefault="00840962" w:rsidP="00840962">
      <w:pPr>
        <w:pStyle w:val="ListParagraph"/>
        <w:spacing w:line="240" w:lineRule="auto"/>
        <w:jc w:val="both"/>
        <w:rPr>
          <w:rFonts w:ascii="Arial" w:hAnsi="Arial" w:cs="Arial"/>
          <w:sz w:val="20"/>
          <w:szCs w:val="20"/>
          <w:lang w:val="tr-TR"/>
        </w:rPr>
      </w:pPr>
    </w:p>
    <w:p w:rsidR="00AF399B" w:rsidRDefault="00AF399B" w:rsidP="00AF399B">
      <w:pPr>
        <w:pStyle w:val="ListParagraph"/>
        <w:spacing w:line="360" w:lineRule="auto"/>
        <w:jc w:val="both"/>
        <w:rPr>
          <w:rFonts w:ascii="Arial" w:hAnsi="Arial" w:cs="Arial"/>
          <w:sz w:val="24"/>
          <w:szCs w:val="24"/>
          <w:lang w:val="tr-TR"/>
        </w:rPr>
      </w:pPr>
      <w:r>
        <w:rPr>
          <w:rFonts w:ascii="Arial" w:hAnsi="Arial" w:cs="Arial"/>
          <w:sz w:val="24"/>
          <w:szCs w:val="24"/>
          <w:lang w:val="tr-TR"/>
        </w:rPr>
        <w:t>(2)</w:t>
      </w:r>
      <w:r>
        <w:rPr>
          <w:rFonts w:ascii="Arial" w:hAnsi="Arial" w:cs="Arial"/>
          <w:sz w:val="24"/>
          <w:szCs w:val="24"/>
          <w:lang w:val="tr-TR"/>
        </w:rPr>
        <w:tab/>
      </w:r>
      <w:r w:rsidRPr="00C60327">
        <w:rPr>
          <w:rFonts w:ascii="Arial" w:hAnsi="Arial" w:cs="Arial"/>
          <w:sz w:val="24"/>
          <w:szCs w:val="24"/>
          <w:lang w:val="tr-TR"/>
        </w:rPr>
        <w:t xml:space="preserve">(1) bendin genelliği saklı kalmak </w:t>
      </w:r>
      <w:r w:rsidR="00C60327" w:rsidRPr="00C60327">
        <w:rPr>
          <w:rFonts w:ascii="Arial" w:hAnsi="Arial" w:cs="Arial"/>
          <w:sz w:val="24"/>
          <w:szCs w:val="24"/>
          <w:lang w:val="tr-TR"/>
        </w:rPr>
        <w:t>kayd</w:t>
      </w:r>
      <w:r w:rsidRPr="00C60327">
        <w:rPr>
          <w:rFonts w:ascii="Arial" w:hAnsi="Arial" w:cs="Arial"/>
          <w:sz w:val="24"/>
          <w:szCs w:val="24"/>
          <w:lang w:val="tr-TR"/>
        </w:rPr>
        <w:t xml:space="preserve">ıyla, </w:t>
      </w:r>
      <w:r w:rsidR="00193062">
        <w:rPr>
          <w:rFonts w:ascii="Arial" w:hAnsi="Arial" w:cs="Arial"/>
          <w:sz w:val="24"/>
          <w:szCs w:val="24"/>
          <w:lang w:val="tr-TR"/>
        </w:rPr>
        <w:t xml:space="preserve">aynı Avrupa Parlamentosu seçimlerinde hem Cumhuriyette, hem de başka bir üye devlette seçme ya da seçilme hakkını kullanmağa çalışan veya kullanan bir kişi bir yılı aşmayan hapsetme cezası ya da bin lirayı aşmayan para cezası ya da her iki cezayla cezalandırılmaktadır. </w:t>
      </w:r>
    </w:p>
    <w:p w:rsidR="00193062" w:rsidRDefault="00193062" w:rsidP="00AF399B">
      <w:pPr>
        <w:pStyle w:val="ListParagraph"/>
        <w:spacing w:line="360" w:lineRule="auto"/>
        <w:jc w:val="both"/>
        <w:rPr>
          <w:rFonts w:ascii="Arial" w:hAnsi="Arial" w:cs="Arial"/>
          <w:sz w:val="24"/>
          <w:szCs w:val="24"/>
          <w:lang w:val="tr-TR"/>
        </w:rPr>
      </w:pPr>
      <w:r>
        <w:rPr>
          <w:rFonts w:ascii="Arial" w:hAnsi="Arial" w:cs="Arial"/>
          <w:sz w:val="24"/>
          <w:szCs w:val="24"/>
          <w:lang w:val="tr-TR"/>
        </w:rPr>
        <w:t>10(I)</w:t>
      </w:r>
      <w:r w:rsidR="00840962">
        <w:rPr>
          <w:rFonts w:ascii="Arial" w:hAnsi="Arial" w:cs="Arial"/>
          <w:sz w:val="24"/>
          <w:szCs w:val="24"/>
          <w:lang w:val="tr-TR"/>
        </w:rPr>
        <w:t>/</w:t>
      </w:r>
      <w:r>
        <w:rPr>
          <w:rFonts w:ascii="Arial" w:hAnsi="Arial" w:cs="Arial"/>
          <w:sz w:val="24"/>
          <w:szCs w:val="24"/>
          <w:lang w:val="tr-TR"/>
        </w:rPr>
        <w:t>2004</w:t>
      </w:r>
    </w:p>
    <w:p w:rsidR="00193062" w:rsidRPr="00C60327" w:rsidRDefault="00C60327" w:rsidP="00193062">
      <w:pPr>
        <w:spacing w:line="360" w:lineRule="auto"/>
        <w:jc w:val="both"/>
        <w:rPr>
          <w:rFonts w:ascii="Arial" w:hAnsi="Arial" w:cs="Arial"/>
          <w:b/>
          <w:sz w:val="24"/>
          <w:szCs w:val="24"/>
          <w:lang w:val="tr-TR"/>
        </w:rPr>
      </w:pPr>
      <w:r w:rsidRPr="00C60327">
        <w:rPr>
          <w:rFonts w:ascii="Arial" w:hAnsi="Arial" w:cs="Arial"/>
          <w:b/>
          <w:sz w:val="24"/>
          <w:szCs w:val="24"/>
          <w:lang w:val="tr-TR"/>
        </w:rPr>
        <w:t>Y</w:t>
      </w:r>
      <w:r w:rsidR="00193062" w:rsidRPr="00C60327">
        <w:rPr>
          <w:rFonts w:ascii="Arial" w:hAnsi="Arial" w:cs="Arial"/>
          <w:b/>
          <w:sz w:val="24"/>
          <w:szCs w:val="24"/>
          <w:lang w:val="tr-TR"/>
        </w:rPr>
        <w:t>önetmelik kabul edilmesi</w:t>
      </w:r>
    </w:p>
    <w:p w:rsidR="00193062" w:rsidRDefault="00F8522B" w:rsidP="000F2927">
      <w:pPr>
        <w:pStyle w:val="ListParagraph"/>
        <w:numPr>
          <w:ilvl w:val="0"/>
          <w:numId w:val="6"/>
        </w:numPr>
        <w:spacing w:line="360" w:lineRule="auto"/>
        <w:jc w:val="both"/>
        <w:rPr>
          <w:rFonts w:ascii="Arial" w:hAnsi="Arial" w:cs="Arial"/>
          <w:sz w:val="24"/>
          <w:szCs w:val="24"/>
          <w:lang w:val="tr-TR"/>
        </w:rPr>
      </w:pPr>
      <w:r>
        <w:rPr>
          <w:rFonts w:ascii="Arial" w:hAnsi="Arial" w:cs="Arial"/>
          <w:sz w:val="24"/>
          <w:szCs w:val="24"/>
          <w:lang w:val="tr-TR"/>
        </w:rPr>
        <w:t>–(1)</w:t>
      </w:r>
      <w:r>
        <w:rPr>
          <w:rFonts w:ascii="Arial" w:hAnsi="Arial" w:cs="Arial"/>
          <w:sz w:val="24"/>
          <w:szCs w:val="24"/>
          <w:lang w:val="tr-TR"/>
        </w:rPr>
        <w:tab/>
      </w:r>
      <w:r w:rsidR="00193062">
        <w:rPr>
          <w:rFonts w:ascii="Arial" w:hAnsi="Arial" w:cs="Arial"/>
          <w:sz w:val="24"/>
          <w:szCs w:val="24"/>
          <w:lang w:val="tr-TR"/>
        </w:rPr>
        <w:t xml:space="preserve">Bakanlar Kurulunun, belirlenmesi gereken ya da belirlenebilen her konu ve genel olarak işbu yasanın hükümlerinin </w:t>
      </w:r>
      <w:r>
        <w:rPr>
          <w:rFonts w:ascii="Arial" w:hAnsi="Arial" w:cs="Arial"/>
          <w:sz w:val="24"/>
          <w:szCs w:val="24"/>
          <w:lang w:val="tr-TR"/>
        </w:rPr>
        <w:t xml:space="preserve">daha iyi </w:t>
      </w:r>
      <w:r w:rsidRPr="00C60327">
        <w:rPr>
          <w:rFonts w:ascii="Arial" w:hAnsi="Arial" w:cs="Arial"/>
          <w:sz w:val="24"/>
          <w:szCs w:val="24"/>
          <w:lang w:val="tr-TR"/>
        </w:rPr>
        <w:t xml:space="preserve">bir biçimde </w:t>
      </w:r>
      <w:r w:rsidR="00193062">
        <w:rPr>
          <w:rFonts w:ascii="Arial" w:hAnsi="Arial" w:cs="Arial"/>
          <w:sz w:val="24"/>
          <w:szCs w:val="24"/>
          <w:lang w:val="tr-TR"/>
        </w:rPr>
        <w:t>uygulanması ile ilgili olarak Cumhuriyetin Resmi Gazetesinde yayınlanan yönetmelikler</w:t>
      </w:r>
      <w:r w:rsidR="00193062" w:rsidRPr="00C60327">
        <w:rPr>
          <w:rFonts w:ascii="Arial" w:hAnsi="Arial" w:cs="Arial"/>
          <w:sz w:val="24"/>
          <w:szCs w:val="24"/>
          <w:lang w:val="tr-TR"/>
        </w:rPr>
        <w:t xml:space="preserve">kabul etme </w:t>
      </w:r>
      <w:r w:rsidR="00193062">
        <w:rPr>
          <w:rFonts w:ascii="Arial" w:hAnsi="Arial" w:cs="Arial"/>
          <w:sz w:val="24"/>
          <w:szCs w:val="24"/>
          <w:lang w:val="tr-TR"/>
        </w:rPr>
        <w:t xml:space="preserve">hakkı var. </w:t>
      </w:r>
    </w:p>
    <w:p w:rsidR="00732FAA" w:rsidRDefault="00F8522B" w:rsidP="00F8522B">
      <w:pPr>
        <w:pStyle w:val="ListParagraph"/>
        <w:spacing w:line="360" w:lineRule="auto"/>
        <w:jc w:val="both"/>
        <w:rPr>
          <w:rFonts w:ascii="Arial" w:hAnsi="Arial" w:cs="Arial"/>
          <w:sz w:val="24"/>
          <w:szCs w:val="24"/>
          <w:lang w:val="tr-TR"/>
        </w:rPr>
      </w:pPr>
      <w:r>
        <w:rPr>
          <w:rFonts w:ascii="Arial" w:hAnsi="Arial" w:cs="Arial"/>
          <w:sz w:val="24"/>
          <w:szCs w:val="24"/>
          <w:lang w:val="tr-TR"/>
        </w:rPr>
        <w:lastRenderedPageBreak/>
        <w:t>(</w:t>
      </w:r>
      <w:r w:rsidR="00C60327">
        <w:rPr>
          <w:rFonts w:ascii="Arial" w:hAnsi="Arial" w:cs="Arial"/>
          <w:sz w:val="24"/>
          <w:szCs w:val="24"/>
          <w:lang w:val="tr-TR"/>
        </w:rPr>
        <w:t>2)</w:t>
      </w:r>
      <w:r w:rsidR="00C60327">
        <w:rPr>
          <w:rFonts w:ascii="Arial" w:hAnsi="Arial" w:cs="Arial"/>
          <w:sz w:val="24"/>
          <w:szCs w:val="24"/>
          <w:lang w:val="tr-TR"/>
        </w:rPr>
        <w:tab/>
        <w:t xml:space="preserve">İşbu yasa ile ilgili olarak kabul edilen </w:t>
      </w:r>
      <w:r>
        <w:rPr>
          <w:rFonts w:ascii="Arial" w:hAnsi="Arial" w:cs="Arial"/>
          <w:sz w:val="24"/>
          <w:szCs w:val="24"/>
          <w:lang w:val="tr-TR"/>
        </w:rPr>
        <w:t xml:space="preserve">yönetmelikler </w:t>
      </w:r>
      <w:r w:rsidRPr="00C60327">
        <w:rPr>
          <w:rFonts w:ascii="Arial" w:hAnsi="Arial" w:cs="Arial"/>
          <w:sz w:val="24"/>
          <w:szCs w:val="24"/>
          <w:lang w:val="tr-TR"/>
        </w:rPr>
        <w:t xml:space="preserve">sunulması ardından </w:t>
      </w:r>
      <w:r>
        <w:rPr>
          <w:rFonts w:ascii="Arial" w:hAnsi="Arial" w:cs="Arial"/>
          <w:sz w:val="24"/>
          <w:szCs w:val="24"/>
          <w:lang w:val="tr-TR"/>
        </w:rPr>
        <w:t xml:space="preserve">altmış gün içinde kabul ya da reddetme yetkisine sahip olan </w:t>
      </w:r>
      <w:r w:rsidRPr="00F8522B">
        <w:rPr>
          <w:rFonts w:ascii="Arial" w:hAnsi="Arial" w:cs="Arial"/>
          <w:sz w:val="24"/>
          <w:szCs w:val="24"/>
          <w:lang w:val="tr-TR"/>
        </w:rPr>
        <w:t>Temsilciler Meclisine sunulmaktadır.</w:t>
      </w:r>
      <w:r>
        <w:rPr>
          <w:rFonts w:ascii="Arial" w:hAnsi="Arial" w:cs="Arial"/>
          <w:sz w:val="24"/>
          <w:szCs w:val="24"/>
          <w:lang w:val="tr-TR"/>
        </w:rPr>
        <w:t xml:space="preserve"> Temsilciler Meclisi yönetmelikleri </w:t>
      </w:r>
      <w:r w:rsidR="00C60327" w:rsidRPr="00C60327">
        <w:rPr>
          <w:rFonts w:ascii="Arial" w:hAnsi="Arial" w:cs="Arial"/>
          <w:sz w:val="24"/>
          <w:szCs w:val="24"/>
          <w:lang w:val="tr-TR"/>
        </w:rPr>
        <w:t>o</w:t>
      </w:r>
      <w:r w:rsidRPr="00C60327">
        <w:rPr>
          <w:rFonts w:ascii="Arial" w:hAnsi="Arial" w:cs="Arial"/>
          <w:sz w:val="24"/>
          <w:szCs w:val="24"/>
          <w:lang w:val="tr-TR"/>
        </w:rPr>
        <w:t xml:space="preserve">naylarsa </w:t>
      </w:r>
      <w:r>
        <w:rPr>
          <w:rFonts w:ascii="Arial" w:hAnsi="Arial" w:cs="Arial"/>
          <w:sz w:val="24"/>
          <w:szCs w:val="24"/>
          <w:lang w:val="tr-TR"/>
        </w:rPr>
        <w:t xml:space="preserve">ya da altmış gün süresi </w:t>
      </w:r>
      <w:r w:rsidRPr="00B117F2">
        <w:rPr>
          <w:rFonts w:ascii="Arial" w:hAnsi="Arial" w:cs="Arial"/>
          <w:sz w:val="24"/>
          <w:szCs w:val="24"/>
          <w:lang w:val="tr-TR"/>
        </w:rPr>
        <w:t xml:space="preserve">hiçbir </w:t>
      </w:r>
      <w:r w:rsidR="00C60327" w:rsidRPr="00B117F2">
        <w:rPr>
          <w:rFonts w:ascii="Arial" w:hAnsi="Arial" w:cs="Arial"/>
          <w:sz w:val="24"/>
          <w:szCs w:val="24"/>
          <w:lang w:val="tr-TR"/>
        </w:rPr>
        <w:t xml:space="preserve">eylem </w:t>
      </w:r>
      <w:r w:rsidR="00B117F2" w:rsidRPr="00B117F2">
        <w:rPr>
          <w:rFonts w:ascii="Arial" w:hAnsi="Arial" w:cs="Arial"/>
          <w:sz w:val="24"/>
          <w:szCs w:val="24"/>
          <w:lang w:val="tr-TR"/>
        </w:rPr>
        <w:t>ol</w:t>
      </w:r>
      <w:r w:rsidRPr="00B117F2">
        <w:rPr>
          <w:rFonts w:ascii="Arial" w:hAnsi="Arial" w:cs="Arial"/>
          <w:sz w:val="24"/>
          <w:szCs w:val="24"/>
          <w:lang w:val="tr-TR"/>
        </w:rPr>
        <w:t xml:space="preserve">madan </w:t>
      </w:r>
      <w:r>
        <w:rPr>
          <w:rFonts w:ascii="Arial" w:hAnsi="Arial" w:cs="Arial"/>
          <w:sz w:val="24"/>
          <w:szCs w:val="24"/>
          <w:lang w:val="tr-TR"/>
        </w:rPr>
        <w:t>geçerse, Yönetmelikler Cumhuriyetin Resmi Gazetesinde yayınlanmaktadır ve yayınlanma tarihinden yürürlüğe konulmaktadır.</w:t>
      </w:r>
    </w:p>
    <w:p w:rsidR="00732FAA" w:rsidRDefault="00732FAA" w:rsidP="00F8522B">
      <w:pPr>
        <w:pStyle w:val="ListParagraph"/>
        <w:spacing w:line="360" w:lineRule="auto"/>
        <w:jc w:val="both"/>
        <w:rPr>
          <w:rFonts w:ascii="Arial" w:hAnsi="Arial" w:cs="Arial"/>
          <w:sz w:val="24"/>
          <w:szCs w:val="24"/>
          <w:lang w:val="tr-TR"/>
        </w:rPr>
      </w:pPr>
      <w:r>
        <w:rPr>
          <w:rFonts w:ascii="Arial" w:hAnsi="Arial" w:cs="Arial"/>
          <w:sz w:val="24"/>
          <w:szCs w:val="24"/>
          <w:lang w:val="tr-TR"/>
        </w:rPr>
        <w:t>10(I)</w:t>
      </w:r>
      <w:r w:rsidR="00840962">
        <w:rPr>
          <w:rFonts w:ascii="Arial" w:hAnsi="Arial" w:cs="Arial"/>
          <w:sz w:val="24"/>
          <w:szCs w:val="24"/>
          <w:lang w:val="tr-TR"/>
        </w:rPr>
        <w:t>/</w:t>
      </w:r>
      <w:r>
        <w:rPr>
          <w:rFonts w:ascii="Arial" w:hAnsi="Arial" w:cs="Arial"/>
          <w:sz w:val="24"/>
          <w:szCs w:val="24"/>
          <w:lang w:val="tr-TR"/>
        </w:rPr>
        <w:t>2004</w:t>
      </w:r>
    </w:p>
    <w:p w:rsidR="00F8522B" w:rsidRPr="001308B7" w:rsidRDefault="00732FAA" w:rsidP="00732FAA">
      <w:pPr>
        <w:spacing w:line="360" w:lineRule="auto"/>
        <w:jc w:val="both"/>
        <w:rPr>
          <w:rFonts w:ascii="Arial" w:hAnsi="Arial" w:cs="Arial"/>
          <w:b/>
          <w:sz w:val="24"/>
          <w:szCs w:val="24"/>
          <w:lang w:val="tr-TR"/>
        </w:rPr>
      </w:pPr>
      <w:r w:rsidRPr="001308B7">
        <w:rPr>
          <w:rFonts w:ascii="Arial" w:hAnsi="Arial" w:cs="Arial"/>
          <w:b/>
          <w:sz w:val="24"/>
          <w:szCs w:val="24"/>
          <w:lang w:val="tr-TR"/>
        </w:rPr>
        <w:t>İşbu yasanın yürürlüğe geçmesi</w:t>
      </w:r>
    </w:p>
    <w:p w:rsidR="00732FAA" w:rsidRDefault="00732FAA" w:rsidP="000F2927">
      <w:pPr>
        <w:pStyle w:val="ListParagraph"/>
        <w:numPr>
          <w:ilvl w:val="0"/>
          <w:numId w:val="6"/>
        </w:numPr>
        <w:spacing w:line="360" w:lineRule="auto"/>
        <w:jc w:val="both"/>
        <w:rPr>
          <w:rFonts w:ascii="Arial" w:hAnsi="Arial" w:cs="Arial"/>
          <w:sz w:val="24"/>
          <w:szCs w:val="24"/>
          <w:lang w:val="tr-TR"/>
        </w:rPr>
      </w:pPr>
      <w:r>
        <w:rPr>
          <w:rFonts w:ascii="Arial" w:hAnsi="Arial" w:cs="Arial"/>
          <w:sz w:val="24"/>
          <w:szCs w:val="24"/>
          <w:lang w:val="tr-TR"/>
        </w:rPr>
        <w:t>–(1)</w:t>
      </w:r>
      <w:r>
        <w:rPr>
          <w:rFonts w:ascii="Arial" w:hAnsi="Arial" w:cs="Arial"/>
          <w:sz w:val="24"/>
          <w:szCs w:val="24"/>
          <w:lang w:val="tr-TR"/>
        </w:rPr>
        <w:tab/>
        <w:t xml:space="preserve">(2) bendin hükümleri saklı kalmak </w:t>
      </w:r>
      <w:r w:rsidR="001308B7">
        <w:rPr>
          <w:rFonts w:ascii="Arial" w:hAnsi="Arial" w:cs="Arial"/>
          <w:sz w:val="24"/>
          <w:szCs w:val="24"/>
          <w:lang w:val="tr-TR"/>
        </w:rPr>
        <w:t>kaydı</w:t>
      </w:r>
      <w:r>
        <w:rPr>
          <w:rFonts w:ascii="Arial" w:hAnsi="Arial" w:cs="Arial"/>
          <w:sz w:val="24"/>
          <w:szCs w:val="24"/>
          <w:lang w:val="tr-TR"/>
        </w:rPr>
        <w:t>yla, işbu yasa Cumhuriyetin Avrupa Birliğinin tam üyesi olma tarihinde yürürlüğe geçmektedir.</w:t>
      </w:r>
    </w:p>
    <w:p w:rsidR="00840962" w:rsidRPr="00840962" w:rsidRDefault="00840962" w:rsidP="00840962">
      <w:pPr>
        <w:pStyle w:val="ListParagraph"/>
        <w:spacing w:line="240" w:lineRule="auto"/>
        <w:jc w:val="both"/>
        <w:rPr>
          <w:rFonts w:ascii="Arial" w:hAnsi="Arial" w:cs="Arial"/>
          <w:sz w:val="20"/>
          <w:szCs w:val="20"/>
          <w:lang w:val="tr-TR"/>
        </w:rPr>
      </w:pPr>
    </w:p>
    <w:p w:rsidR="00732FAA" w:rsidRDefault="001308B7" w:rsidP="00732FAA">
      <w:pPr>
        <w:pStyle w:val="ListParagraph"/>
        <w:spacing w:line="360" w:lineRule="auto"/>
        <w:jc w:val="both"/>
        <w:rPr>
          <w:rFonts w:ascii="Arial" w:hAnsi="Arial" w:cs="Arial"/>
          <w:sz w:val="24"/>
          <w:szCs w:val="24"/>
          <w:lang w:val="tr-TR"/>
        </w:rPr>
      </w:pPr>
      <w:r>
        <w:rPr>
          <w:rFonts w:ascii="Arial" w:hAnsi="Arial" w:cs="Arial"/>
          <w:sz w:val="24"/>
          <w:szCs w:val="24"/>
          <w:lang w:val="tr-TR"/>
        </w:rPr>
        <w:t>(2)</w:t>
      </w:r>
      <w:r>
        <w:rPr>
          <w:rFonts w:ascii="Arial" w:hAnsi="Arial" w:cs="Arial"/>
          <w:sz w:val="24"/>
          <w:szCs w:val="24"/>
          <w:lang w:val="tr-TR"/>
        </w:rPr>
        <w:tab/>
        <w:t>Seçmenler ve T</w:t>
      </w:r>
      <w:r w:rsidR="00732FAA">
        <w:rPr>
          <w:rFonts w:ascii="Arial" w:hAnsi="Arial" w:cs="Arial"/>
          <w:sz w:val="24"/>
          <w:szCs w:val="24"/>
          <w:lang w:val="tr-TR"/>
        </w:rPr>
        <w:t>opluluklar seçmenleri için özel seçim listelerine kaydolma</w:t>
      </w:r>
      <w:r>
        <w:rPr>
          <w:rFonts w:ascii="Arial" w:hAnsi="Arial" w:cs="Arial"/>
          <w:sz w:val="24"/>
          <w:szCs w:val="24"/>
          <w:lang w:val="tr-TR"/>
        </w:rPr>
        <w:t>ları</w:t>
      </w:r>
      <w:r w:rsidR="00732FAA">
        <w:rPr>
          <w:rFonts w:ascii="Arial" w:hAnsi="Arial" w:cs="Arial"/>
          <w:sz w:val="24"/>
          <w:szCs w:val="24"/>
          <w:lang w:val="tr-TR"/>
        </w:rPr>
        <w:t xml:space="preserve"> ile </w:t>
      </w:r>
      <w:r w:rsidR="00732FAA" w:rsidRPr="001308B7">
        <w:rPr>
          <w:rFonts w:ascii="Arial" w:hAnsi="Arial" w:cs="Arial"/>
          <w:sz w:val="24"/>
          <w:szCs w:val="24"/>
          <w:lang w:val="tr-TR"/>
        </w:rPr>
        <w:t>ilgili hükümler</w:t>
      </w:r>
      <w:r w:rsidR="00732FAA">
        <w:rPr>
          <w:rFonts w:ascii="Arial" w:hAnsi="Arial" w:cs="Arial"/>
          <w:sz w:val="24"/>
          <w:szCs w:val="24"/>
          <w:lang w:val="tr-TR"/>
        </w:rPr>
        <w:t xml:space="preserve">, işbu yasanın Cumhuriyetin Resmi Gazetesinde </w:t>
      </w:r>
      <w:r w:rsidR="00732FAA" w:rsidRPr="001308B7">
        <w:rPr>
          <w:rFonts w:ascii="Arial" w:hAnsi="Arial" w:cs="Arial"/>
          <w:sz w:val="24"/>
          <w:szCs w:val="24"/>
          <w:lang w:val="tr-TR"/>
        </w:rPr>
        <w:t>yayınlanma</w:t>
      </w:r>
      <w:r w:rsidR="00732FAA">
        <w:rPr>
          <w:rFonts w:ascii="Arial" w:hAnsi="Arial" w:cs="Arial"/>
          <w:sz w:val="24"/>
          <w:szCs w:val="24"/>
          <w:lang w:val="tr-TR"/>
        </w:rPr>
        <w:t xml:space="preserve"> tarihinde yürürlüğe geçmektedir.</w:t>
      </w:r>
    </w:p>
    <w:p w:rsidR="00732FAA" w:rsidRDefault="00732FAA" w:rsidP="00732FAA">
      <w:pPr>
        <w:pStyle w:val="ListParagraph"/>
        <w:spacing w:line="360" w:lineRule="auto"/>
        <w:jc w:val="both"/>
        <w:rPr>
          <w:rFonts w:ascii="Arial" w:hAnsi="Arial" w:cs="Arial"/>
          <w:sz w:val="24"/>
          <w:szCs w:val="24"/>
          <w:lang w:val="tr-TR"/>
        </w:rPr>
      </w:pPr>
      <w:r>
        <w:rPr>
          <w:rFonts w:ascii="Arial" w:hAnsi="Arial" w:cs="Arial"/>
          <w:sz w:val="24"/>
          <w:szCs w:val="24"/>
          <w:lang w:val="tr-TR"/>
        </w:rPr>
        <w:t>10(I)</w:t>
      </w:r>
      <w:r w:rsidR="00840962">
        <w:rPr>
          <w:rFonts w:ascii="Arial" w:hAnsi="Arial" w:cs="Arial"/>
          <w:sz w:val="24"/>
          <w:szCs w:val="24"/>
          <w:lang w:val="tr-TR"/>
        </w:rPr>
        <w:t>/</w:t>
      </w:r>
      <w:r>
        <w:rPr>
          <w:rFonts w:ascii="Arial" w:hAnsi="Arial" w:cs="Arial"/>
          <w:sz w:val="24"/>
          <w:szCs w:val="24"/>
          <w:lang w:val="tr-TR"/>
        </w:rPr>
        <w:t>2004</w:t>
      </w:r>
      <w:r w:rsidR="001308B7">
        <w:rPr>
          <w:rStyle w:val="FootnoteReference"/>
          <w:rFonts w:ascii="Arial" w:hAnsi="Arial" w:cs="Arial"/>
          <w:sz w:val="24"/>
          <w:szCs w:val="24"/>
          <w:lang w:val="tr-TR"/>
        </w:rPr>
        <w:footnoteReference w:id="5"/>
      </w:r>
    </w:p>
    <w:sectPr w:rsidR="00732FAA" w:rsidSect="001614F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71B" w:rsidRDefault="006C171B" w:rsidP="00DF3420">
      <w:pPr>
        <w:spacing w:after="0" w:line="240" w:lineRule="auto"/>
      </w:pPr>
      <w:r>
        <w:separator/>
      </w:r>
    </w:p>
  </w:endnote>
  <w:endnote w:type="continuationSeparator" w:id="1">
    <w:p w:rsidR="006C171B" w:rsidRDefault="006C171B" w:rsidP="00DF34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079973"/>
      <w:docPartObj>
        <w:docPartGallery w:val="Page Numbers (Bottom of Page)"/>
        <w:docPartUnique/>
      </w:docPartObj>
    </w:sdtPr>
    <w:sdtEndPr>
      <w:rPr>
        <w:noProof/>
      </w:rPr>
    </w:sdtEndPr>
    <w:sdtContent>
      <w:p w:rsidR="00B117F2" w:rsidRDefault="001614F6">
        <w:pPr>
          <w:pStyle w:val="Footer"/>
          <w:jc w:val="center"/>
        </w:pPr>
        <w:r>
          <w:fldChar w:fldCharType="begin"/>
        </w:r>
        <w:r w:rsidR="00B117F2">
          <w:instrText xml:space="preserve"> PAGE   \* MERGEFORMAT </w:instrText>
        </w:r>
        <w:r>
          <w:fldChar w:fldCharType="separate"/>
        </w:r>
        <w:r w:rsidR="00A84FD4">
          <w:rPr>
            <w:noProof/>
          </w:rPr>
          <w:t>16</w:t>
        </w:r>
        <w:r>
          <w:rPr>
            <w:noProof/>
          </w:rPr>
          <w:fldChar w:fldCharType="end"/>
        </w:r>
      </w:p>
    </w:sdtContent>
  </w:sdt>
  <w:p w:rsidR="00B117F2" w:rsidRDefault="00B117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71B" w:rsidRDefault="006C171B" w:rsidP="00DF3420">
      <w:pPr>
        <w:spacing w:after="0" w:line="240" w:lineRule="auto"/>
      </w:pPr>
      <w:r>
        <w:separator/>
      </w:r>
    </w:p>
  </w:footnote>
  <w:footnote w:type="continuationSeparator" w:id="1">
    <w:p w:rsidR="006C171B" w:rsidRDefault="006C171B" w:rsidP="00DF3420">
      <w:pPr>
        <w:spacing w:after="0" w:line="240" w:lineRule="auto"/>
      </w:pPr>
      <w:r>
        <w:continuationSeparator/>
      </w:r>
    </w:p>
  </w:footnote>
  <w:footnote w:id="2">
    <w:p w:rsidR="00B117F2" w:rsidRPr="00B07F51" w:rsidRDefault="00B117F2" w:rsidP="00B07F51">
      <w:pPr>
        <w:pStyle w:val="FootnoteText"/>
        <w:jc w:val="both"/>
        <w:rPr>
          <w:rFonts w:ascii="Arial" w:hAnsi="Arial" w:cs="Arial"/>
          <w:lang w:val="tr-TR"/>
        </w:rPr>
      </w:pPr>
      <w:r w:rsidRPr="00B07F51">
        <w:rPr>
          <w:rStyle w:val="FootnoteReference"/>
          <w:rFonts w:ascii="Arial" w:hAnsi="Arial" w:cs="Arial"/>
        </w:rPr>
        <w:footnoteRef/>
      </w:r>
      <w:r w:rsidRPr="00B07F51">
        <w:rPr>
          <w:rFonts w:ascii="Arial" w:hAnsi="Arial" w:cs="Arial"/>
          <w:i/>
          <w:u w:val="single"/>
          <w:lang w:val="tr-TR"/>
        </w:rPr>
        <w:t>T.n.</w:t>
      </w:r>
      <w:r w:rsidRPr="00B07F51">
        <w:rPr>
          <w:rFonts w:ascii="Arial" w:hAnsi="Arial" w:cs="Arial"/>
          <w:lang w:val="tr-TR"/>
        </w:rPr>
        <w:t xml:space="preserve"> Bu metinde “Cumhuriyet” kelimesi, Kıbrıs Cumhuriyetini anlatmaktadır.</w:t>
      </w:r>
    </w:p>
  </w:footnote>
  <w:footnote w:id="3">
    <w:p w:rsidR="00B117F2" w:rsidRPr="00EA52F1" w:rsidRDefault="00B117F2" w:rsidP="00EA52F1">
      <w:pPr>
        <w:pStyle w:val="FootnoteText"/>
        <w:jc w:val="both"/>
        <w:rPr>
          <w:rFonts w:ascii="Arial" w:hAnsi="Arial" w:cs="Arial"/>
          <w:lang w:val="tr-TR"/>
        </w:rPr>
      </w:pPr>
      <w:r w:rsidRPr="00EA52F1">
        <w:rPr>
          <w:rStyle w:val="FootnoteReference"/>
          <w:rFonts w:ascii="Arial" w:hAnsi="Arial" w:cs="Arial"/>
        </w:rPr>
        <w:footnoteRef/>
      </w:r>
      <w:r w:rsidRPr="00EA52F1">
        <w:rPr>
          <w:rFonts w:ascii="Arial" w:hAnsi="Arial" w:cs="Arial"/>
          <w:i/>
          <w:u w:val="single"/>
          <w:lang w:val="tr-TR"/>
        </w:rPr>
        <w:t>T.n.</w:t>
      </w:r>
      <w:r w:rsidRPr="00EA52F1">
        <w:rPr>
          <w:rFonts w:ascii="Arial" w:hAnsi="Arial" w:cs="Arial"/>
          <w:lang w:val="tr-TR"/>
        </w:rPr>
        <w:t xml:space="preserve"> Orijinal metinde muhtemel tutarsızlık</w:t>
      </w:r>
    </w:p>
  </w:footnote>
  <w:footnote w:id="4">
    <w:p w:rsidR="00B117F2" w:rsidRPr="00EA52F1" w:rsidRDefault="00B117F2" w:rsidP="00EA52F1">
      <w:pPr>
        <w:pStyle w:val="FootnoteText"/>
        <w:jc w:val="both"/>
        <w:rPr>
          <w:rFonts w:ascii="Arial" w:hAnsi="Arial" w:cs="Arial"/>
          <w:lang w:val="tr-TR"/>
        </w:rPr>
      </w:pPr>
      <w:r w:rsidRPr="00EA52F1">
        <w:rPr>
          <w:rStyle w:val="FootnoteReference"/>
          <w:rFonts w:ascii="Arial" w:hAnsi="Arial" w:cs="Arial"/>
        </w:rPr>
        <w:footnoteRef/>
      </w:r>
      <w:r w:rsidRPr="00EA52F1">
        <w:rPr>
          <w:rFonts w:ascii="Arial" w:hAnsi="Arial" w:cs="Arial"/>
          <w:i/>
          <w:u w:val="single"/>
          <w:lang w:val="tr-TR"/>
        </w:rPr>
        <w:t>T.n.</w:t>
      </w:r>
      <w:r w:rsidRPr="00EA52F1">
        <w:rPr>
          <w:rFonts w:ascii="Arial" w:hAnsi="Arial" w:cs="Arial"/>
          <w:lang w:val="tr-TR"/>
        </w:rPr>
        <w:t xml:space="preserve"> 2. dipnota bknz. </w:t>
      </w:r>
    </w:p>
  </w:footnote>
  <w:footnote w:id="5">
    <w:p w:rsidR="001308B7" w:rsidRPr="001308B7" w:rsidRDefault="001308B7" w:rsidP="001308B7">
      <w:pPr>
        <w:pStyle w:val="FootnoteText"/>
        <w:jc w:val="both"/>
        <w:rPr>
          <w:rFonts w:ascii="Arial" w:hAnsi="Arial" w:cs="Arial"/>
          <w:lang w:val="tr-TR"/>
        </w:rPr>
      </w:pPr>
      <w:r w:rsidRPr="001308B7">
        <w:rPr>
          <w:rStyle w:val="FootnoteReference"/>
          <w:rFonts w:ascii="Arial" w:hAnsi="Arial" w:cs="Arial"/>
        </w:rPr>
        <w:footnoteRef/>
      </w:r>
      <w:r w:rsidRPr="001308B7">
        <w:rPr>
          <w:rFonts w:ascii="Arial" w:hAnsi="Arial" w:cs="Arial"/>
        </w:rPr>
        <w:t>18.98</w:t>
      </w:r>
      <w:r w:rsidR="00840962">
        <w:rPr>
          <w:rFonts w:ascii="Arial" w:hAnsi="Arial" w:cs="Arial"/>
        </w:rPr>
        <w:t>6</w:t>
      </w:r>
      <w:bookmarkStart w:id="0" w:name="_GoBack"/>
      <w:bookmarkEnd w:id="0"/>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B74DC"/>
    <w:multiLevelType w:val="hybridMultilevel"/>
    <w:tmpl w:val="FB58EC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3F4E59"/>
    <w:multiLevelType w:val="hybridMultilevel"/>
    <w:tmpl w:val="7250E05E"/>
    <w:lvl w:ilvl="0" w:tplc="9BE4205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C97495"/>
    <w:multiLevelType w:val="hybridMultilevel"/>
    <w:tmpl w:val="04B2805E"/>
    <w:lvl w:ilvl="0" w:tplc="41744B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ED26D23"/>
    <w:multiLevelType w:val="hybridMultilevel"/>
    <w:tmpl w:val="A2AE97F4"/>
    <w:lvl w:ilvl="0" w:tplc="043006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60B0BA5"/>
    <w:multiLevelType w:val="hybridMultilevel"/>
    <w:tmpl w:val="CF5A4128"/>
    <w:lvl w:ilvl="0" w:tplc="EC145E58">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nsid w:val="36150707"/>
    <w:multiLevelType w:val="hybridMultilevel"/>
    <w:tmpl w:val="C89EF28E"/>
    <w:lvl w:ilvl="0" w:tplc="44223E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0D6043F"/>
    <w:multiLevelType w:val="hybridMultilevel"/>
    <w:tmpl w:val="B980090A"/>
    <w:lvl w:ilvl="0" w:tplc="B732A0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681FB1"/>
    <w:multiLevelType w:val="hybridMultilevel"/>
    <w:tmpl w:val="C4AC870C"/>
    <w:lvl w:ilvl="0" w:tplc="3F809F9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9154AC"/>
    <w:multiLevelType w:val="hybridMultilevel"/>
    <w:tmpl w:val="7EBA26BE"/>
    <w:lvl w:ilvl="0" w:tplc="0234D60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6CBA6F4B"/>
    <w:multiLevelType w:val="hybridMultilevel"/>
    <w:tmpl w:val="B8DE91CA"/>
    <w:lvl w:ilvl="0" w:tplc="7CF8D2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EC212C"/>
    <w:multiLevelType w:val="hybridMultilevel"/>
    <w:tmpl w:val="AF5837F8"/>
    <w:lvl w:ilvl="0" w:tplc="01600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5F34322"/>
    <w:multiLevelType w:val="hybridMultilevel"/>
    <w:tmpl w:val="5CF6CDE2"/>
    <w:lvl w:ilvl="0" w:tplc="824660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0"/>
  </w:num>
  <w:num w:numId="3">
    <w:abstractNumId w:val="1"/>
  </w:num>
  <w:num w:numId="4">
    <w:abstractNumId w:val="6"/>
  </w:num>
  <w:num w:numId="5">
    <w:abstractNumId w:val="9"/>
  </w:num>
  <w:num w:numId="6">
    <w:abstractNumId w:val="0"/>
  </w:num>
  <w:num w:numId="7">
    <w:abstractNumId w:val="4"/>
  </w:num>
  <w:num w:numId="8">
    <w:abstractNumId w:val="8"/>
  </w:num>
  <w:num w:numId="9">
    <w:abstractNumId w:val="2"/>
  </w:num>
  <w:num w:numId="10">
    <w:abstractNumId w:val="5"/>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useFELayout/>
  </w:compat>
  <w:rsids>
    <w:rsidRoot w:val="00195531"/>
    <w:rsid w:val="00004C63"/>
    <w:rsid w:val="00013558"/>
    <w:rsid w:val="000431F2"/>
    <w:rsid w:val="00071F48"/>
    <w:rsid w:val="00076AC3"/>
    <w:rsid w:val="0009097B"/>
    <w:rsid w:val="000B6355"/>
    <w:rsid w:val="000C0737"/>
    <w:rsid w:val="000C7878"/>
    <w:rsid w:val="000F05A9"/>
    <w:rsid w:val="000F2927"/>
    <w:rsid w:val="00101A15"/>
    <w:rsid w:val="00104D9D"/>
    <w:rsid w:val="00105064"/>
    <w:rsid w:val="001062D8"/>
    <w:rsid w:val="00123E4C"/>
    <w:rsid w:val="001253E5"/>
    <w:rsid w:val="001258CB"/>
    <w:rsid w:val="001308B7"/>
    <w:rsid w:val="00133013"/>
    <w:rsid w:val="001614F6"/>
    <w:rsid w:val="001773F2"/>
    <w:rsid w:val="001856FB"/>
    <w:rsid w:val="00185971"/>
    <w:rsid w:val="0019139B"/>
    <w:rsid w:val="00193062"/>
    <w:rsid w:val="00195531"/>
    <w:rsid w:val="001A788E"/>
    <w:rsid w:val="001C2990"/>
    <w:rsid w:val="001C4E8E"/>
    <w:rsid w:val="001D2151"/>
    <w:rsid w:val="001D2940"/>
    <w:rsid w:val="001F105F"/>
    <w:rsid w:val="002037ED"/>
    <w:rsid w:val="00240012"/>
    <w:rsid w:val="00266C76"/>
    <w:rsid w:val="00274773"/>
    <w:rsid w:val="00275473"/>
    <w:rsid w:val="002830B4"/>
    <w:rsid w:val="00284BA9"/>
    <w:rsid w:val="002914B0"/>
    <w:rsid w:val="0029232B"/>
    <w:rsid w:val="00294903"/>
    <w:rsid w:val="002A0D6D"/>
    <w:rsid w:val="002C190F"/>
    <w:rsid w:val="002D42CC"/>
    <w:rsid w:val="002D5EA6"/>
    <w:rsid w:val="0031758D"/>
    <w:rsid w:val="00317615"/>
    <w:rsid w:val="00327273"/>
    <w:rsid w:val="003343C5"/>
    <w:rsid w:val="003403E8"/>
    <w:rsid w:val="003634E6"/>
    <w:rsid w:val="00381D90"/>
    <w:rsid w:val="00391090"/>
    <w:rsid w:val="0039324F"/>
    <w:rsid w:val="003D010C"/>
    <w:rsid w:val="003D2C4E"/>
    <w:rsid w:val="003D71E8"/>
    <w:rsid w:val="003F1748"/>
    <w:rsid w:val="003F7D69"/>
    <w:rsid w:val="00416CC2"/>
    <w:rsid w:val="00420664"/>
    <w:rsid w:val="00427152"/>
    <w:rsid w:val="004430D3"/>
    <w:rsid w:val="004553EE"/>
    <w:rsid w:val="00473D3A"/>
    <w:rsid w:val="00474A0B"/>
    <w:rsid w:val="0048411C"/>
    <w:rsid w:val="00495055"/>
    <w:rsid w:val="004C1CEE"/>
    <w:rsid w:val="004C7359"/>
    <w:rsid w:val="004F6D0E"/>
    <w:rsid w:val="004F76AE"/>
    <w:rsid w:val="005019DC"/>
    <w:rsid w:val="00502A44"/>
    <w:rsid w:val="00514408"/>
    <w:rsid w:val="005241CD"/>
    <w:rsid w:val="00533C8B"/>
    <w:rsid w:val="005362C5"/>
    <w:rsid w:val="00543C04"/>
    <w:rsid w:val="005449FC"/>
    <w:rsid w:val="00577924"/>
    <w:rsid w:val="00581132"/>
    <w:rsid w:val="00582953"/>
    <w:rsid w:val="00584B66"/>
    <w:rsid w:val="005A1FBD"/>
    <w:rsid w:val="005A6A93"/>
    <w:rsid w:val="005B0EC3"/>
    <w:rsid w:val="005C4579"/>
    <w:rsid w:val="005C7404"/>
    <w:rsid w:val="005E0E8E"/>
    <w:rsid w:val="005E3E3A"/>
    <w:rsid w:val="005E714B"/>
    <w:rsid w:val="005F1AF8"/>
    <w:rsid w:val="00601504"/>
    <w:rsid w:val="00613AE2"/>
    <w:rsid w:val="00613E77"/>
    <w:rsid w:val="00616D61"/>
    <w:rsid w:val="00632202"/>
    <w:rsid w:val="006554A4"/>
    <w:rsid w:val="006909B4"/>
    <w:rsid w:val="0069531B"/>
    <w:rsid w:val="006B0515"/>
    <w:rsid w:val="006C171B"/>
    <w:rsid w:val="006D1633"/>
    <w:rsid w:val="006E2C68"/>
    <w:rsid w:val="006E54C9"/>
    <w:rsid w:val="006E7880"/>
    <w:rsid w:val="006E7BF2"/>
    <w:rsid w:val="006F6DB0"/>
    <w:rsid w:val="00701A56"/>
    <w:rsid w:val="0070228B"/>
    <w:rsid w:val="00702641"/>
    <w:rsid w:val="007033AA"/>
    <w:rsid w:val="00711B9B"/>
    <w:rsid w:val="00715E05"/>
    <w:rsid w:val="007165BD"/>
    <w:rsid w:val="007233F2"/>
    <w:rsid w:val="007240A0"/>
    <w:rsid w:val="00727A3E"/>
    <w:rsid w:val="00732FAA"/>
    <w:rsid w:val="00735295"/>
    <w:rsid w:val="007442F2"/>
    <w:rsid w:val="00751C45"/>
    <w:rsid w:val="00760893"/>
    <w:rsid w:val="00765544"/>
    <w:rsid w:val="007843FB"/>
    <w:rsid w:val="00786575"/>
    <w:rsid w:val="0078705C"/>
    <w:rsid w:val="007A3D2D"/>
    <w:rsid w:val="007C387D"/>
    <w:rsid w:val="007E4649"/>
    <w:rsid w:val="007E5CC9"/>
    <w:rsid w:val="007E600C"/>
    <w:rsid w:val="007F7B8C"/>
    <w:rsid w:val="00827900"/>
    <w:rsid w:val="0083463D"/>
    <w:rsid w:val="00840962"/>
    <w:rsid w:val="00842842"/>
    <w:rsid w:val="008507E7"/>
    <w:rsid w:val="00852E5F"/>
    <w:rsid w:val="00886231"/>
    <w:rsid w:val="008A402C"/>
    <w:rsid w:val="008D17B9"/>
    <w:rsid w:val="00911DFA"/>
    <w:rsid w:val="009231E5"/>
    <w:rsid w:val="00923571"/>
    <w:rsid w:val="00925D29"/>
    <w:rsid w:val="00933E75"/>
    <w:rsid w:val="009419B4"/>
    <w:rsid w:val="009449F5"/>
    <w:rsid w:val="00952E06"/>
    <w:rsid w:val="00960375"/>
    <w:rsid w:val="0096053F"/>
    <w:rsid w:val="0098424B"/>
    <w:rsid w:val="009956FE"/>
    <w:rsid w:val="009B5165"/>
    <w:rsid w:val="009B68EB"/>
    <w:rsid w:val="009D09AA"/>
    <w:rsid w:val="009D41A3"/>
    <w:rsid w:val="009D425F"/>
    <w:rsid w:val="009E10EE"/>
    <w:rsid w:val="00A11944"/>
    <w:rsid w:val="00A11D02"/>
    <w:rsid w:val="00A271E7"/>
    <w:rsid w:val="00A316E4"/>
    <w:rsid w:val="00A35B55"/>
    <w:rsid w:val="00A51A1C"/>
    <w:rsid w:val="00A5422E"/>
    <w:rsid w:val="00A550F9"/>
    <w:rsid w:val="00A7051F"/>
    <w:rsid w:val="00A767EB"/>
    <w:rsid w:val="00A77C99"/>
    <w:rsid w:val="00A80147"/>
    <w:rsid w:val="00A84FD4"/>
    <w:rsid w:val="00A943D6"/>
    <w:rsid w:val="00A95C76"/>
    <w:rsid w:val="00AA0FC0"/>
    <w:rsid w:val="00AA12B1"/>
    <w:rsid w:val="00AA7419"/>
    <w:rsid w:val="00AE43DB"/>
    <w:rsid w:val="00AF399B"/>
    <w:rsid w:val="00B07F51"/>
    <w:rsid w:val="00B108CC"/>
    <w:rsid w:val="00B117F2"/>
    <w:rsid w:val="00B13332"/>
    <w:rsid w:val="00B215AD"/>
    <w:rsid w:val="00B25639"/>
    <w:rsid w:val="00B43DB2"/>
    <w:rsid w:val="00B45CF1"/>
    <w:rsid w:val="00B53A6F"/>
    <w:rsid w:val="00B55265"/>
    <w:rsid w:val="00B9254F"/>
    <w:rsid w:val="00B96F5E"/>
    <w:rsid w:val="00B97038"/>
    <w:rsid w:val="00BE33FE"/>
    <w:rsid w:val="00BE379A"/>
    <w:rsid w:val="00BE7BE0"/>
    <w:rsid w:val="00BF5D99"/>
    <w:rsid w:val="00C01F8D"/>
    <w:rsid w:val="00C106AD"/>
    <w:rsid w:val="00C12CB1"/>
    <w:rsid w:val="00C14F78"/>
    <w:rsid w:val="00C453A1"/>
    <w:rsid w:val="00C46B10"/>
    <w:rsid w:val="00C57183"/>
    <w:rsid w:val="00C60327"/>
    <w:rsid w:val="00C61EE1"/>
    <w:rsid w:val="00C67730"/>
    <w:rsid w:val="00C765ED"/>
    <w:rsid w:val="00C8398E"/>
    <w:rsid w:val="00C91ED3"/>
    <w:rsid w:val="00CB4343"/>
    <w:rsid w:val="00CB5A3E"/>
    <w:rsid w:val="00CC737D"/>
    <w:rsid w:val="00CD5E34"/>
    <w:rsid w:val="00CD72D1"/>
    <w:rsid w:val="00CF3458"/>
    <w:rsid w:val="00D02A27"/>
    <w:rsid w:val="00D06E0E"/>
    <w:rsid w:val="00D15ABE"/>
    <w:rsid w:val="00D2392A"/>
    <w:rsid w:val="00D343A8"/>
    <w:rsid w:val="00D403DD"/>
    <w:rsid w:val="00D47C78"/>
    <w:rsid w:val="00D512E5"/>
    <w:rsid w:val="00D5355E"/>
    <w:rsid w:val="00D5672C"/>
    <w:rsid w:val="00D72BDC"/>
    <w:rsid w:val="00D72CB5"/>
    <w:rsid w:val="00D731DA"/>
    <w:rsid w:val="00D7645B"/>
    <w:rsid w:val="00D9260B"/>
    <w:rsid w:val="00D979B1"/>
    <w:rsid w:val="00DA50E5"/>
    <w:rsid w:val="00DC0D52"/>
    <w:rsid w:val="00DC10EE"/>
    <w:rsid w:val="00DD5C8E"/>
    <w:rsid w:val="00DE16FB"/>
    <w:rsid w:val="00DE74FD"/>
    <w:rsid w:val="00DF029E"/>
    <w:rsid w:val="00DF1BFD"/>
    <w:rsid w:val="00DF3420"/>
    <w:rsid w:val="00E204CE"/>
    <w:rsid w:val="00E33500"/>
    <w:rsid w:val="00E339C4"/>
    <w:rsid w:val="00E34220"/>
    <w:rsid w:val="00E36C2C"/>
    <w:rsid w:val="00E6365D"/>
    <w:rsid w:val="00E65176"/>
    <w:rsid w:val="00E83BD0"/>
    <w:rsid w:val="00E86A64"/>
    <w:rsid w:val="00E90C38"/>
    <w:rsid w:val="00E93CAE"/>
    <w:rsid w:val="00EA00A8"/>
    <w:rsid w:val="00EA52F1"/>
    <w:rsid w:val="00EB4405"/>
    <w:rsid w:val="00EC4F7D"/>
    <w:rsid w:val="00EC639D"/>
    <w:rsid w:val="00ED505F"/>
    <w:rsid w:val="00F018D3"/>
    <w:rsid w:val="00F04C6C"/>
    <w:rsid w:val="00F10FC0"/>
    <w:rsid w:val="00F12A6E"/>
    <w:rsid w:val="00F12EB0"/>
    <w:rsid w:val="00F15DD9"/>
    <w:rsid w:val="00F4344E"/>
    <w:rsid w:val="00F4394D"/>
    <w:rsid w:val="00F5433F"/>
    <w:rsid w:val="00F549CC"/>
    <w:rsid w:val="00F665DD"/>
    <w:rsid w:val="00F7512D"/>
    <w:rsid w:val="00F77F48"/>
    <w:rsid w:val="00F80BE7"/>
    <w:rsid w:val="00F8522B"/>
    <w:rsid w:val="00F90AA1"/>
    <w:rsid w:val="00F95554"/>
    <w:rsid w:val="00F97C78"/>
    <w:rsid w:val="00FA3F19"/>
    <w:rsid w:val="00FA5D54"/>
    <w:rsid w:val="00FA70BF"/>
    <w:rsid w:val="00FB1360"/>
    <w:rsid w:val="00FB71B9"/>
    <w:rsid w:val="00FC2E8E"/>
    <w:rsid w:val="00FC2E9D"/>
    <w:rsid w:val="00FD4AF4"/>
    <w:rsid w:val="00FD79B6"/>
    <w:rsid w:val="00FE14A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4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4BA9"/>
    <w:pPr>
      <w:ind w:left="720"/>
      <w:contextualSpacing/>
    </w:pPr>
  </w:style>
  <w:style w:type="paragraph" w:styleId="FootnoteText">
    <w:name w:val="footnote text"/>
    <w:basedOn w:val="Normal"/>
    <w:link w:val="FootnoteTextChar"/>
    <w:uiPriority w:val="99"/>
    <w:semiHidden/>
    <w:unhideWhenUsed/>
    <w:rsid w:val="00DF34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3420"/>
    <w:rPr>
      <w:sz w:val="20"/>
      <w:szCs w:val="20"/>
    </w:rPr>
  </w:style>
  <w:style w:type="character" w:styleId="FootnoteReference">
    <w:name w:val="footnote reference"/>
    <w:basedOn w:val="DefaultParagraphFont"/>
    <w:uiPriority w:val="99"/>
    <w:semiHidden/>
    <w:unhideWhenUsed/>
    <w:rsid w:val="00DF3420"/>
    <w:rPr>
      <w:vertAlign w:val="superscript"/>
    </w:rPr>
  </w:style>
  <w:style w:type="paragraph" w:styleId="Header">
    <w:name w:val="header"/>
    <w:basedOn w:val="Normal"/>
    <w:link w:val="HeaderChar"/>
    <w:uiPriority w:val="99"/>
    <w:unhideWhenUsed/>
    <w:rsid w:val="00004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C63"/>
  </w:style>
  <w:style w:type="paragraph" w:styleId="Footer">
    <w:name w:val="footer"/>
    <w:basedOn w:val="Normal"/>
    <w:link w:val="FooterChar"/>
    <w:uiPriority w:val="99"/>
    <w:unhideWhenUsed/>
    <w:rsid w:val="00004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C63"/>
  </w:style>
  <w:style w:type="paragraph" w:styleId="BalloonText">
    <w:name w:val="Balloon Text"/>
    <w:basedOn w:val="Normal"/>
    <w:link w:val="BalloonTextChar"/>
    <w:uiPriority w:val="99"/>
    <w:semiHidden/>
    <w:unhideWhenUsed/>
    <w:rsid w:val="00D15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A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4BA9"/>
    <w:pPr>
      <w:ind w:left="720"/>
      <w:contextualSpacing/>
    </w:pPr>
  </w:style>
  <w:style w:type="paragraph" w:styleId="FootnoteText">
    <w:name w:val="footnote text"/>
    <w:basedOn w:val="Normal"/>
    <w:link w:val="FootnoteTextChar"/>
    <w:uiPriority w:val="99"/>
    <w:semiHidden/>
    <w:unhideWhenUsed/>
    <w:rsid w:val="00DF34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3420"/>
    <w:rPr>
      <w:sz w:val="20"/>
      <w:szCs w:val="20"/>
    </w:rPr>
  </w:style>
  <w:style w:type="character" w:styleId="FootnoteReference">
    <w:name w:val="footnote reference"/>
    <w:basedOn w:val="DefaultParagraphFont"/>
    <w:uiPriority w:val="99"/>
    <w:semiHidden/>
    <w:unhideWhenUsed/>
    <w:rsid w:val="00DF3420"/>
    <w:rPr>
      <w:vertAlign w:val="superscript"/>
    </w:rPr>
  </w:style>
  <w:style w:type="paragraph" w:styleId="Header">
    <w:name w:val="header"/>
    <w:basedOn w:val="Normal"/>
    <w:link w:val="HeaderChar"/>
    <w:uiPriority w:val="99"/>
    <w:unhideWhenUsed/>
    <w:rsid w:val="00004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C63"/>
  </w:style>
  <w:style w:type="paragraph" w:styleId="Footer">
    <w:name w:val="footer"/>
    <w:basedOn w:val="Normal"/>
    <w:link w:val="FooterChar"/>
    <w:uiPriority w:val="99"/>
    <w:unhideWhenUsed/>
    <w:rsid w:val="00004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C63"/>
  </w:style>
  <w:style w:type="paragraph" w:styleId="BalloonText">
    <w:name w:val="Balloon Text"/>
    <w:basedOn w:val="Normal"/>
    <w:link w:val="BalloonTextChar"/>
    <w:uiPriority w:val="99"/>
    <w:semiHidden/>
    <w:unhideWhenUsed/>
    <w:rsid w:val="00D15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A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C3B5C-8330-45AC-AEA2-ADB70D14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3362</Words>
  <Characters>18155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Avraam</dc:creator>
  <cp:lastModifiedBy>GRECO</cp:lastModifiedBy>
  <cp:revision>2</cp:revision>
  <cp:lastPrinted>2013-02-23T11:17:00Z</cp:lastPrinted>
  <dcterms:created xsi:type="dcterms:W3CDTF">2014-01-20T09:28:00Z</dcterms:created>
  <dcterms:modified xsi:type="dcterms:W3CDTF">2014-01-20T09:28:00Z</dcterms:modified>
</cp:coreProperties>
</file>